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9BD10" w14:textId="3BA4314E" w:rsidR="005778A0" w:rsidRPr="000C0DD6" w:rsidRDefault="005778A0" w:rsidP="00E3481C">
      <w:pPr>
        <w:pStyle w:val="af7"/>
        <w:adjustRightInd w:val="0"/>
        <w:spacing w:afterLines="0" w:after="0"/>
        <w:rPr>
          <w:rFonts w:ascii="Times New Roman" w:hAnsi="Times New Roman" w:cs="Times New Roman"/>
          <w:sz w:val="32"/>
          <w:szCs w:val="32"/>
        </w:rPr>
      </w:pPr>
      <w:r w:rsidRPr="000C0DD6">
        <w:rPr>
          <w:rFonts w:ascii="Times New Roman" w:hAnsi="Times New Roman" w:cs="Times New Roman"/>
          <w:sz w:val="32"/>
          <w:szCs w:val="32"/>
        </w:rPr>
        <w:t>How to Write Your Paper for the JSET Research Reports</w:t>
      </w:r>
    </w:p>
    <w:p w14:paraId="7F8C2F3C" w14:textId="0BBE1997" w:rsidR="00784B85" w:rsidRPr="00804726" w:rsidRDefault="00784B85" w:rsidP="00E3481C">
      <w:pPr>
        <w:pStyle w:val="a7"/>
        <w:snapToGrid/>
        <w:rPr>
          <w:color w:val="FF0000"/>
          <w:sz w:val="20"/>
          <w:szCs w:val="20"/>
        </w:rPr>
      </w:pPr>
    </w:p>
    <w:p w14:paraId="7D84B93D" w14:textId="20F485BE" w:rsidR="005778A0" w:rsidRDefault="00770052" w:rsidP="00E3481C">
      <w:pPr>
        <w:pStyle w:val="af1"/>
        <w:adjustRightInd w:val="0"/>
        <w:snapToGrid/>
        <w:spacing w:afterLines="0" w:after="0"/>
      </w:pPr>
      <w:r w:rsidRPr="00E3481C">
        <w:rPr>
          <w:rFonts w:hint="eastAsia"/>
        </w:rPr>
        <w:t xml:space="preserve"> </w:t>
      </w:r>
      <w:r w:rsidRPr="00E3481C">
        <w:t xml:space="preserve"> </w:t>
      </w:r>
      <w:r w:rsidR="004C1539" w:rsidRPr="00E3481C">
        <w:t xml:space="preserve">   </w:t>
      </w:r>
      <w:r w:rsidR="000806DA">
        <w:t xml:space="preserve"> </w:t>
      </w:r>
      <w:r w:rsidR="005778A0" w:rsidRPr="00E3481C">
        <w:t>Taro Nihon</w:t>
      </w:r>
      <w:proofErr w:type="gramStart"/>
      <w:r w:rsidR="00E3481C" w:rsidRPr="00E3481C">
        <w:t>*</w:t>
      </w:r>
      <w:r w:rsidRPr="00E3481C">
        <w:t xml:space="preserve">  </w:t>
      </w:r>
      <w:r w:rsidR="005778A0" w:rsidRPr="00E3481C">
        <w:t>Jiro</w:t>
      </w:r>
      <w:proofErr w:type="gramEnd"/>
      <w:r w:rsidR="005778A0" w:rsidRPr="00E3481C">
        <w:t xml:space="preserve"> </w:t>
      </w:r>
      <w:proofErr w:type="spellStart"/>
      <w:r w:rsidR="005778A0" w:rsidRPr="00E3481C">
        <w:t>Kyouiku</w:t>
      </w:r>
      <w:proofErr w:type="spellEnd"/>
      <w:r w:rsidR="00E3481C" w:rsidRPr="00E3481C">
        <w:t>*</w:t>
      </w:r>
      <w:r w:rsidRPr="00E3481C">
        <w:t xml:space="preserve">  </w:t>
      </w:r>
      <w:r w:rsidR="005778A0" w:rsidRPr="00E3481C">
        <w:t xml:space="preserve">Hanako </w:t>
      </w:r>
      <w:proofErr w:type="spellStart"/>
      <w:r w:rsidR="005778A0" w:rsidRPr="00E3481C">
        <w:t>Kougaku</w:t>
      </w:r>
      <w:proofErr w:type="spellEnd"/>
      <w:r w:rsidR="00E3481C" w:rsidRPr="00E3481C">
        <w:t>**</w:t>
      </w:r>
    </w:p>
    <w:p w14:paraId="721E3DF2" w14:textId="6BF2CC80" w:rsidR="00E3481C" w:rsidRPr="000806DA" w:rsidRDefault="00E3481C" w:rsidP="00E3481C">
      <w:pPr>
        <w:pStyle w:val="a7"/>
        <w:snapToGrid/>
        <w:rPr>
          <w:color w:val="FF0000"/>
          <w:sz w:val="20"/>
          <w:szCs w:val="20"/>
        </w:rPr>
      </w:pPr>
    </w:p>
    <w:p w14:paraId="6FED9C1B" w14:textId="21DA7056" w:rsidR="00770052" w:rsidRPr="00E3481C" w:rsidRDefault="00E3481C" w:rsidP="00E3481C">
      <w:pPr>
        <w:pStyle w:val="aff3"/>
        <w:adjustRightInd w:val="0"/>
        <w:snapToGrid/>
        <w:spacing w:afterLines="0" w:after="0"/>
      </w:pPr>
      <w:r>
        <w:rPr>
          <w:rFonts w:hint="eastAsia"/>
        </w:rPr>
        <w:t>*</w:t>
      </w:r>
      <w:r w:rsidR="005778A0" w:rsidRPr="00E3481C">
        <w:t xml:space="preserve">Nihon </w:t>
      </w:r>
      <w:proofErr w:type="spellStart"/>
      <w:r w:rsidR="005778A0" w:rsidRPr="00E3481C">
        <w:t>Kyo</w:t>
      </w:r>
      <w:r w:rsidR="005778A0" w:rsidRPr="00E3481C">
        <w:rPr>
          <w:rFonts w:hint="eastAsia"/>
        </w:rPr>
        <w:t>u</w:t>
      </w:r>
      <w:r w:rsidR="005778A0" w:rsidRPr="00E3481C">
        <w:t>iku</w:t>
      </w:r>
      <w:proofErr w:type="spellEnd"/>
      <w:r w:rsidR="005778A0" w:rsidRPr="00E3481C">
        <w:t xml:space="preserve"> University</w:t>
      </w:r>
    </w:p>
    <w:p w14:paraId="491A9B0E" w14:textId="7ED4615C" w:rsidR="005778A0" w:rsidRPr="00E3481C" w:rsidRDefault="00E3481C" w:rsidP="00E3481C">
      <w:pPr>
        <w:pStyle w:val="aff3"/>
        <w:adjustRightInd w:val="0"/>
        <w:snapToGrid/>
        <w:spacing w:afterLines="0" w:after="0"/>
      </w:pPr>
      <w:r>
        <w:rPr>
          <w:rFonts w:hint="eastAsia"/>
        </w:rPr>
        <w:t>**</w:t>
      </w:r>
      <w:r w:rsidR="005778A0" w:rsidRPr="00E3481C">
        <w:t xml:space="preserve">Nihon </w:t>
      </w:r>
      <w:proofErr w:type="spellStart"/>
      <w:r w:rsidR="005778A0" w:rsidRPr="00E3481C">
        <w:t>Kougaku</w:t>
      </w:r>
      <w:proofErr w:type="spellEnd"/>
      <w:r w:rsidR="005778A0" w:rsidRPr="00E3481C">
        <w:t xml:space="preserve"> University</w:t>
      </w:r>
    </w:p>
    <w:p w14:paraId="0A0DC5C7" w14:textId="70131AEB" w:rsidR="00784B85" w:rsidRPr="000806DA" w:rsidRDefault="00784B85" w:rsidP="000806DA">
      <w:pPr>
        <w:pStyle w:val="a7"/>
        <w:snapToGrid/>
        <w:rPr>
          <w:color w:val="FF0000"/>
          <w:sz w:val="20"/>
          <w:szCs w:val="20"/>
        </w:rPr>
      </w:pPr>
    </w:p>
    <w:p w14:paraId="7283CFDA" w14:textId="6E5AB211" w:rsidR="00712BE0" w:rsidRDefault="000C0DD6" w:rsidP="00712BE0">
      <w:pPr>
        <w:pStyle w:val="ab"/>
        <w:adjustRightInd w:val="0"/>
        <w:snapToGrid/>
        <w:spacing w:afterLines="0" w:after="0"/>
        <w:ind w:leftChars="0" w:left="0" w:rightChars="0" w:right="0"/>
      </w:pPr>
      <w:r>
        <w:rPr>
          <w:rFonts w:ascii="Times New Roman" w:hAnsi="Times New Roman"/>
          <w:b/>
        </w:rPr>
        <w:t>Abstract</w:t>
      </w:r>
      <w:r w:rsidR="00180A4F">
        <w:rPr>
          <w:rFonts w:hint="eastAsia"/>
        </w:rPr>
        <w:t xml:space="preserve">　</w:t>
      </w:r>
      <w:r w:rsidRPr="000C0DD6">
        <w:t>The Japan Society for Educational Technology holds a nati</w:t>
      </w:r>
      <w:r w:rsidR="006E42CF">
        <w:t>o</w:t>
      </w:r>
      <w:r w:rsidR="006E42CF">
        <w:rPr>
          <w:rFonts w:hint="eastAsia"/>
        </w:rPr>
        <w:t>n</w:t>
      </w:r>
      <w:r w:rsidR="006E42CF">
        <w:t>al</w:t>
      </w:r>
      <w:r w:rsidRPr="000C0DD6">
        <w:t xml:space="preserve"> conference twice a year. Manuscripts of presentations are published as "Proceedings of the Japan Society for Educational Technology". Manuscripts should be written according to this manuscript template. Manuscripts must be submitted online in PDF format by the deadline after checking the "</w:t>
      </w:r>
      <w:r w:rsidR="000A3105" w:rsidRPr="000A3105">
        <w:rPr>
          <w:rFonts w:ascii="Arial" w:hAnsi="Arial" w:cs="Arial"/>
        </w:rPr>
        <w:t>発表について</w:t>
      </w:r>
      <w:r w:rsidRPr="000C0DD6">
        <w:t xml:space="preserve">" section on the conference website. Manuscripts should be written with due consideration for the copyrights of others and the privacy and honor of the individuals or groups involved in the research (individuals or groups who were the </w:t>
      </w:r>
      <w:r w:rsidR="001B1D28">
        <w:t>participant</w:t>
      </w:r>
      <w:bookmarkStart w:id="0" w:name="_GoBack"/>
      <w:bookmarkEnd w:id="0"/>
      <w:r w:rsidRPr="000C0DD6">
        <w:t xml:space="preserve"> of the research or who are related to the research).</w:t>
      </w:r>
    </w:p>
    <w:p w14:paraId="6393110A" w14:textId="77777777" w:rsidR="000C0DD6" w:rsidRDefault="000C0DD6" w:rsidP="000806DA">
      <w:pPr>
        <w:pStyle w:val="aa"/>
        <w:adjustRightInd w:val="0"/>
        <w:snapToGrid/>
        <w:spacing w:afterLines="0" w:after="0"/>
        <w:ind w:leftChars="0" w:left="0" w:rightChars="0" w:right="0" w:firstLineChars="0" w:firstLine="0"/>
        <w:jc w:val="left"/>
        <w:rPr>
          <w:rFonts w:ascii="Times New Roman" w:hAnsi="Times New Roman"/>
          <w:b/>
        </w:rPr>
      </w:pPr>
    </w:p>
    <w:p w14:paraId="549C20A4" w14:textId="6484CB76" w:rsidR="005778A0" w:rsidRPr="000806DA" w:rsidRDefault="000C0DD6" w:rsidP="000806DA">
      <w:pPr>
        <w:pStyle w:val="aa"/>
        <w:adjustRightInd w:val="0"/>
        <w:snapToGrid/>
        <w:spacing w:afterLines="0" w:after="0"/>
        <w:ind w:leftChars="0" w:left="0" w:rightChars="0" w:right="0" w:firstLineChars="0" w:firstLine="0"/>
        <w:jc w:val="left"/>
      </w:pPr>
      <w:r w:rsidRPr="00A009AA">
        <w:rPr>
          <w:rFonts w:ascii="Times New Roman" w:hAnsi="Times New Roman"/>
          <w:b/>
        </w:rPr>
        <w:t>Keyword</w:t>
      </w:r>
      <w:r w:rsidR="000A3105">
        <w:rPr>
          <w:rFonts w:ascii="Times New Roman" w:hAnsi="Times New Roman"/>
          <w:b/>
        </w:rPr>
        <w:t>s</w:t>
      </w:r>
      <w:r w:rsidR="00712BE0" w:rsidRPr="00FB44A7">
        <w:rPr>
          <w:rFonts w:hint="eastAsia"/>
        </w:rPr>
        <w:t xml:space="preserve">　</w:t>
      </w:r>
      <w:r w:rsidR="006E42CF" w:rsidRPr="006E42CF">
        <w:t xml:space="preserve"> Educational Technology, Nation</w:t>
      </w:r>
      <w:r w:rsidR="006E42CF">
        <w:t>al</w:t>
      </w:r>
      <w:r w:rsidR="006E42CF" w:rsidRPr="006E42CF">
        <w:t xml:space="preserve"> Conference, Manuscript Template</w:t>
      </w:r>
      <w:r w:rsidR="006E42CF" w:rsidRPr="000806DA">
        <w:t xml:space="preserve"> </w:t>
      </w:r>
    </w:p>
    <w:p w14:paraId="47745666" w14:textId="7AAAEF92" w:rsidR="000806DA" w:rsidRPr="000806DA" w:rsidRDefault="000806DA" w:rsidP="00DE7043">
      <w:pPr>
        <w:adjustRightInd w:val="0"/>
        <w:rPr>
          <w:rFonts w:cs="Times New Roman"/>
          <w:color w:val="FF0000"/>
        </w:rPr>
      </w:pPr>
    </w:p>
    <w:p w14:paraId="2E169933" w14:textId="71D006A7" w:rsidR="00784B85" w:rsidRPr="006E42CF" w:rsidRDefault="00784B85" w:rsidP="00784B85">
      <w:pPr>
        <w:adjustRightInd w:val="0"/>
        <w:rPr>
          <w:rFonts w:cs="Times New Roman"/>
        </w:rPr>
        <w:sectPr w:rsidR="00784B85" w:rsidRPr="006E42CF" w:rsidSect="00784B85">
          <w:type w:val="continuous"/>
          <w:pgSz w:w="11900" w:h="16840" w:code="9"/>
          <w:pgMar w:top="1701" w:right="1701" w:bottom="1418" w:left="1701" w:header="720" w:footer="720" w:gutter="0"/>
          <w:cols w:space="720"/>
          <w:noEndnote/>
          <w:docGrid w:type="linesAndChars" w:linePitch="274" w:charSpace="477"/>
        </w:sectPr>
      </w:pPr>
    </w:p>
    <w:p w14:paraId="6A2AD0BA" w14:textId="77777777" w:rsidR="006E42CF" w:rsidRPr="000A3105" w:rsidRDefault="006E42CF" w:rsidP="006E42CF">
      <w:pPr>
        <w:adjustRightInd w:val="0"/>
        <w:rPr>
          <w:rFonts w:ascii="Times New Roman" w:hAnsi="Times New Roman" w:cs="Times New Roman"/>
          <w:sz w:val="24"/>
          <w:szCs w:val="24"/>
        </w:rPr>
      </w:pPr>
      <w:r w:rsidRPr="000A3105">
        <w:rPr>
          <w:rFonts w:ascii="Times New Roman" w:hAnsi="Times New Roman" w:cs="Times New Roman"/>
          <w:sz w:val="24"/>
          <w:szCs w:val="24"/>
        </w:rPr>
        <w:t>1. Introduction</w:t>
      </w:r>
    </w:p>
    <w:p w14:paraId="07965613" w14:textId="2BDEF90A" w:rsidR="006E42CF" w:rsidRDefault="006E42CF" w:rsidP="00B84DEB">
      <w:pPr>
        <w:adjustRightInd w:val="0"/>
        <w:ind w:firstLineChars="100" w:firstLine="200"/>
      </w:pPr>
      <w:r>
        <w:t>The Japan Society for Educational Technology (JSET) National Conference on Educational Technology</w:t>
      </w:r>
      <w:r w:rsidR="001B1D28">
        <w:t xml:space="preserve"> </w:t>
      </w:r>
      <w:r>
        <w:t>allows the presentation of research related to educational technology. Submitted files will be checked by the Conference Planning Committee, which may request revisions as necessary, but will not, in principle, respond to personal requests for replacements.</w:t>
      </w:r>
    </w:p>
    <w:p w14:paraId="2D70DCF6" w14:textId="77777777" w:rsidR="006E42CF" w:rsidRDefault="006E42CF" w:rsidP="006E42CF">
      <w:pPr>
        <w:adjustRightInd w:val="0"/>
      </w:pPr>
    </w:p>
    <w:p w14:paraId="5DD99CD6" w14:textId="0B5B174D" w:rsidR="006E42CF" w:rsidRPr="000A3105" w:rsidRDefault="006E42CF" w:rsidP="006E42CF">
      <w:pPr>
        <w:adjustRightInd w:val="0"/>
        <w:rPr>
          <w:rFonts w:ascii="Times New Roman" w:hAnsi="Times New Roman" w:cs="Times New Roman"/>
          <w:sz w:val="24"/>
          <w:szCs w:val="24"/>
        </w:rPr>
      </w:pPr>
      <w:r w:rsidRPr="000A3105">
        <w:rPr>
          <w:rFonts w:ascii="Times New Roman" w:hAnsi="Times New Roman" w:cs="Times New Roman"/>
          <w:sz w:val="24"/>
          <w:szCs w:val="24"/>
        </w:rPr>
        <w:t>2. Preparation and Submission of Manuscript Files</w:t>
      </w:r>
    </w:p>
    <w:p w14:paraId="0062A4EC" w14:textId="211FFE5E" w:rsidR="006E42CF" w:rsidRDefault="006E42CF" w:rsidP="00B84DEB">
      <w:pPr>
        <w:adjustRightInd w:val="0"/>
        <w:ind w:firstLineChars="100" w:firstLine="200"/>
      </w:pPr>
      <w:r>
        <w:t xml:space="preserve">Manuscripts should be submitted on A4-size vertical paper, one page per sheet. Manuscripts </w:t>
      </w:r>
      <w:r w:rsidR="005E2549" w:rsidRPr="005E2549">
        <w:t xml:space="preserve"> should two pages and those </w:t>
      </w:r>
      <w:r>
        <w:t xml:space="preserve">with one or </w:t>
      </w:r>
      <w:r w:rsidR="006827A3">
        <w:t xml:space="preserve">more than </w:t>
      </w:r>
      <w:r>
        <w:t xml:space="preserve">three pages </w:t>
      </w:r>
      <w:r w:rsidR="006827A3">
        <w:t xml:space="preserve">(like this template) </w:t>
      </w:r>
      <w:r>
        <w:t>will not be accepted. No page numbers are assigned. Each manuscript file should be submitted in PDF/X-1a format so that the electronic file of the proceedings can be created in a way that makes it possible to search for text in the text of the paper.</w:t>
      </w:r>
    </w:p>
    <w:p w14:paraId="619C6CE0" w14:textId="252D42DD" w:rsidR="006E42CF" w:rsidRDefault="006E42CF" w:rsidP="00B84DEB">
      <w:pPr>
        <w:adjustRightInd w:val="0"/>
        <w:ind w:firstLineChars="100" w:firstLine="200"/>
      </w:pPr>
      <w:r>
        <w:t xml:space="preserve">Since the positions of figures, tables, and captions may be moved to unintended locations during PDF creation, print and check the created PDFs before submission. </w:t>
      </w:r>
      <w:r>
        <w:t xml:space="preserve">If you are not sure whether the fonts are embedded in the PDF, use common fonts and character codes. Some character codes may not be searchable. </w:t>
      </w:r>
    </w:p>
    <w:p w14:paraId="546ACE02" w14:textId="77777777" w:rsidR="000A3105" w:rsidRDefault="000A3105" w:rsidP="006E42CF">
      <w:pPr>
        <w:adjustRightInd w:val="0"/>
      </w:pPr>
    </w:p>
    <w:p w14:paraId="15656BFE" w14:textId="77777777" w:rsidR="006E42CF" w:rsidRPr="000A3105" w:rsidRDefault="006E42CF" w:rsidP="006E42CF">
      <w:pPr>
        <w:adjustRightInd w:val="0"/>
        <w:rPr>
          <w:rFonts w:ascii="Times New Roman" w:hAnsi="Times New Roman" w:cs="Times New Roman"/>
          <w:sz w:val="24"/>
          <w:szCs w:val="24"/>
        </w:rPr>
      </w:pPr>
      <w:r w:rsidRPr="000A3105">
        <w:rPr>
          <w:rFonts w:ascii="Times New Roman" w:hAnsi="Times New Roman" w:cs="Times New Roman"/>
          <w:sz w:val="24"/>
          <w:szCs w:val="24"/>
        </w:rPr>
        <w:t>3. requests and notes on manuscripts</w:t>
      </w:r>
    </w:p>
    <w:p w14:paraId="6EECA931" w14:textId="77777777" w:rsidR="006E42CF" w:rsidRDefault="006E42CF" w:rsidP="00B84DEB">
      <w:pPr>
        <w:adjustRightInd w:val="0"/>
        <w:ind w:firstLineChars="100" w:firstLine="200"/>
      </w:pPr>
      <w:r>
        <w:t>Manuscripts should be complete at a certain level. The conference planning committee reserves the right to request revisions to the style of writing, such as "The results will be presented at the conference venue on the day of the conference. It is not acceptable to submit similar or series of papers to multiple presenters.</w:t>
      </w:r>
    </w:p>
    <w:p w14:paraId="0823A64E" w14:textId="77777777" w:rsidR="006E42CF" w:rsidRDefault="006E42CF" w:rsidP="00B84DEB">
      <w:pPr>
        <w:adjustRightInd w:val="0"/>
        <w:ind w:firstLineChars="100" w:firstLine="200"/>
      </w:pPr>
      <w:r>
        <w:t>The publication date of the Proceedings is the date when the papers become available for downloading by those who have submitted their papers in advance. In addition, the authors are requested to give permission for the JSME to publish the submitted manuscripts on the JSME website. Other details of manuscript preparation are as follows.</w:t>
      </w:r>
    </w:p>
    <w:p w14:paraId="5AAFA838" w14:textId="77777777" w:rsidR="006E42CF" w:rsidRDefault="006E42CF" w:rsidP="006E42CF">
      <w:pPr>
        <w:adjustRightInd w:val="0"/>
      </w:pPr>
      <w:r>
        <w:t>3.1 Manuscript Layout</w:t>
      </w:r>
    </w:p>
    <w:p w14:paraId="1FD55ACA" w14:textId="77777777" w:rsidR="006E42CF" w:rsidRDefault="006E42CF" w:rsidP="00B84DEB">
      <w:pPr>
        <w:adjustRightInd w:val="0"/>
        <w:ind w:firstLineChars="100" w:firstLine="200"/>
      </w:pPr>
      <w:r>
        <w:t>Manuscripts prepared in Word may use a manuscript template. For manuscripts prepared in other formats, the following settings should be used.</w:t>
      </w:r>
    </w:p>
    <w:p w14:paraId="5708C72E" w14:textId="24683CD6" w:rsidR="006E42CF" w:rsidRDefault="006E42CF" w:rsidP="00B84DEB">
      <w:pPr>
        <w:adjustRightInd w:val="0"/>
        <w:ind w:firstLineChars="100" w:firstLine="200"/>
      </w:pPr>
      <w:r>
        <w:t xml:space="preserve">The margins should be set to "30 mm at </w:t>
      </w:r>
      <w:r>
        <w:lastRenderedPageBreak/>
        <w:t xml:space="preserve">the top, 25 mm at the bottom, and 30 mm on the </w:t>
      </w:r>
      <w:r w:rsidR="00C12E36" w:rsidRPr="001B7D6C">
        <w:rPr>
          <w:noProof/>
        </w:rPr>
        <mc:AlternateContent>
          <mc:Choice Requires="wps">
            <w:drawing>
              <wp:anchor distT="0" distB="0" distL="114300" distR="114300" simplePos="0" relativeHeight="251671552" behindDoc="0" locked="0" layoutInCell="1" allowOverlap="1" wp14:anchorId="2D40476D" wp14:editId="58AA6B71">
                <wp:simplePos x="0" y="0"/>
                <wp:positionH relativeFrom="margin">
                  <wp:posOffset>2799080</wp:posOffset>
                </wp:positionH>
                <wp:positionV relativeFrom="margin">
                  <wp:posOffset>0</wp:posOffset>
                </wp:positionV>
                <wp:extent cx="2599690" cy="1577975"/>
                <wp:effectExtent l="0" t="0" r="6350" b="190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9690" cy="157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2D944" w14:textId="7008DDCE" w:rsidR="00C12E36" w:rsidRPr="00C12E36" w:rsidRDefault="00C12E36" w:rsidP="00C12E36">
                            <w:pPr>
                              <w:jc w:val="center"/>
                              <w:rPr>
                                <w:rFonts w:asciiTheme="minorHAnsi" w:eastAsiaTheme="majorEastAsia" w:hAnsiTheme="minorHAnsi" w:cs="Times New Roman"/>
                              </w:rPr>
                            </w:pPr>
                            <w:r w:rsidRPr="00C12E36">
                              <w:rPr>
                                <w:rStyle w:val="aff"/>
                                <w:rFonts w:asciiTheme="minorHAnsi" w:eastAsiaTheme="majorEastAsia" w:hAnsiTheme="minorHAnsi"/>
                              </w:rPr>
                              <w:t>Table1 sample table</w:t>
                            </w:r>
                          </w:p>
                          <w:tbl>
                            <w:tblPr>
                              <w:tblW w:w="0" w:type="auto"/>
                              <w:jc w:val="right"/>
                              <w:tblBorders>
                                <w:top w:val="single" w:sz="12" w:space="0" w:color="000000"/>
                                <w:bottom w:val="single" w:sz="12" w:space="0" w:color="000000"/>
                              </w:tblBorders>
                              <w:tblLook w:val="04A0" w:firstRow="1" w:lastRow="0" w:firstColumn="1" w:lastColumn="0" w:noHBand="0" w:noVBand="1"/>
                            </w:tblPr>
                            <w:tblGrid>
                              <w:gridCol w:w="739"/>
                              <w:gridCol w:w="3067"/>
                            </w:tblGrid>
                            <w:tr w:rsidR="00C12E36" w:rsidRPr="0010604E" w14:paraId="7D603BA2" w14:textId="77777777" w:rsidTr="00295AC3">
                              <w:trPr>
                                <w:trHeight w:val="317"/>
                                <w:jc w:val="right"/>
                              </w:trPr>
                              <w:tc>
                                <w:tcPr>
                                  <w:tcW w:w="759" w:type="dxa"/>
                                  <w:tcBorders>
                                    <w:top w:val="single" w:sz="12" w:space="0" w:color="000000"/>
                                    <w:bottom w:val="single" w:sz="12" w:space="0" w:color="000000"/>
                                    <w:right w:val="single" w:sz="6" w:space="0" w:color="000000"/>
                                  </w:tcBorders>
                                  <w:shd w:val="clear" w:color="auto" w:fill="auto"/>
                                </w:tcPr>
                                <w:p w14:paraId="58B5E28A" w14:textId="77777777" w:rsidR="00C12E36" w:rsidRPr="0010604E" w:rsidRDefault="00C12E36" w:rsidP="00890137">
                                  <w:pPr>
                                    <w:jc w:val="center"/>
                                    <w:rPr>
                                      <w:iCs/>
                                    </w:rPr>
                                  </w:pPr>
                                  <w:r w:rsidRPr="0010604E">
                                    <w:rPr>
                                      <w:rFonts w:hint="eastAsia"/>
                                      <w:iCs/>
                                    </w:rPr>
                                    <w:t>人数</w:t>
                                  </w:r>
                                </w:p>
                              </w:tc>
                              <w:tc>
                                <w:tcPr>
                                  <w:tcW w:w="3182" w:type="dxa"/>
                                  <w:tcBorders>
                                    <w:top w:val="single" w:sz="12" w:space="0" w:color="000000"/>
                                    <w:left w:val="single" w:sz="6" w:space="0" w:color="000000"/>
                                    <w:bottom w:val="single" w:sz="12" w:space="0" w:color="000000"/>
                                  </w:tcBorders>
                                  <w:shd w:val="clear" w:color="auto" w:fill="auto"/>
                                </w:tcPr>
                                <w:p w14:paraId="54C0A3FE" w14:textId="77777777" w:rsidR="00C12E36" w:rsidRPr="0010604E" w:rsidRDefault="00C12E36" w:rsidP="00890137">
                                  <w:pPr>
                                    <w:jc w:val="center"/>
                                    <w:rPr>
                                      <w:iCs/>
                                    </w:rPr>
                                  </w:pPr>
                                  <w:r w:rsidRPr="0010604E">
                                    <w:rPr>
                                      <w:rFonts w:hint="eastAsia"/>
                                      <w:iCs/>
                                    </w:rPr>
                                    <w:t>引用表記</w:t>
                                  </w:r>
                                </w:p>
                              </w:tc>
                            </w:tr>
                            <w:tr w:rsidR="00C12E36" w:rsidRPr="0010604E" w14:paraId="195A7106" w14:textId="77777777" w:rsidTr="00295AC3">
                              <w:trPr>
                                <w:trHeight w:val="317"/>
                                <w:jc w:val="right"/>
                              </w:trPr>
                              <w:tc>
                                <w:tcPr>
                                  <w:tcW w:w="759" w:type="dxa"/>
                                  <w:tcBorders>
                                    <w:top w:val="single" w:sz="12" w:space="0" w:color="000000"/>
                                    <w:bottom w:val="single" w:sz="4" w:space="0" w:color="auto"/>
                                    <w:right w:val="single" w:sz="6" w:space="0" w:color="000000"/>
                                  </w:tcBorders>
                                  <w:shd w:val="clear" w:color="auto" w:fill="auto"/>
                                </w:tcPr>
                                <w:p w14:paraId="6FDCB96C" w14:textId="77777777" w:rsidR="00C12E36" w:rsidRPr="0010604E" w:rsidRDefault="00C12E36" w:rsidP="00890137">
                                  <w:pPr>
                                    <w:jc w:val="center"/>
                                  </w:pPr>
                                  <w:r w:rsidRPr="0010604E">
                                    <w:rPr>
                                      <w:rFonts w:cs="Times New Roman" w:hint="eastAsia"/>
                                    </w:rPr>
                                    <w:t>１人</w:t>
                                  </w:r>
                                </w:p>
                              </w:tc>
                              <w:tc>
                                <w:tcPr>
                                  <w:tcW w:w="3182" w:type="dxa"/>
                                  <w:tcBorders>
                                    <w:top w:val="single" w:sz="12" w:space="0" w:color="000000"/>
                                    <w:left w:val="single" w:sz="6" w:space="0" w:color="000000"/>
                                    <w:bottom w:val="single" w:sz="4" w:space="0" w:color="auto"/>
                                  </w:tcBorders>
                                  <w:shd w:val="clear" w:color="auto" w:fill="auto"/>
                                </w:tcPr>
                                <w:p w14:paraId="01C262F1" w14:textId="77777777" w:rsidR="00C12E36" w:rsidRPr="0010604E" w:rsidRDefault="00C12E36" w:rsidP="00890137">
                                  <w:pPr>
                                    <w:jc w:val="center"/>
                                  </w:pPr>
                                  <w:r w:rsidRPr="0010604E">
                                    <w:rPr>
                                      <w:rFonts w:cs="Times New Roman" w:hint="eastAsia"/>
                                    </w:rPr>
                                    <w:t>（教育</w:t>
                                  </w:r>
                                  <w:r w:rsidRPr="0010604E">
                                    <w:rPr>
                                      <w:rFonts w:cs="Times New Roman" w:hint="eastAsia"/>
                                    </w:rPr>
                                    <w:t xml:space="preserve"> 2008</w:t>
                                  </w:r>
                                  <w:r w:rsidRPr="0010604E">
                                    <w:rPr>
                                      <w:rFonts w:cs="Times New Roman" w:hint="eastAsia"/>
                                    </w:rPr>
                                    <w:t>）および</w:t>
                                  </w:r>
                                  <w:r w:rsidRPr="0010604E">
                                    <w:rPr>
                                      <w:rFonts w:cs="Times New Roman"/>
                                    </w:rPr>
                                    <w:br/>
                                  </w:r>
                                  <w:r w:rsidRPr="0010604E">
                                    <w:rPr>
                                      <w:rFonts w:cs="Times New Roman" w:hint="eastAsia"/>
                                    </w:rPr>
                                    <w:t>（</w:t>
                                  </w:r>
                                  <w:proofErr w:type="spellStart"/>
                                  <w:r w:rsidRPr="0010604E">
                                    <w:rPr>
                                      <w:rFonts w:cs="Times New Roman" w:hint="eastAsia"/>
                                    </w:rPr>
                                    <w:t>Kyouiku</w:t>
                                  </w:r>
                                  <w:proofErr w:type="spellEnd"/>
                                  <w:r w:rsidRPr="0010604E">
                                    <w:rPr>
                                      <w:rFonts w:cs="Times New Roman" w:hint="eastAsia"/>
                                    </w:rPr>
                                    <w:t xml:space="preserve"> 2008</w:t>
                                  </w:r>
                                  <w:r w:rsidRPr="0010604E">
                                    <w:rPr>
                                      <w:rFonts w:cs="Times New Roman" w:hint="eastAsia"/>
                                    </w:rPr>
                                    <w:t>）</w:t>
                                  </w:r>
                                </w:p>
                              </w:tc>
                            </w:tr>
                            <w:tr w:rsidR="00C12E36" w:rsidRPr="0010604E" w14:paraId="0E9F5342" w14:textId="77777777" w:rsidTr="00295AC3">
                              <w:trPr>
                                <w:trHeight w:val="317"/>
                                <w:jc w:val="right"/>
                              </w:trPr>
                              <w:tc>
                                <w:tcPr>
                                  <w:tcW w:w="759" w:type="dxa"/>
                                  <w:tcBorders>
                                    <w:top w:val="single" w:sz="4" w:space="0" w:color="auto"/>
                                    <w:bottom w:val="single" w:sz="4" w:space="0" w:color="auto"/>
                                    <w:right w:val="single" w:sz="6" w:space="0" w:color="000000"/>
                                  </w:tcBorders>
                                  <w:shd w:val="clear" w:color="auto" w:fill="auto"/>
                                </w:tcPr>
                                <w:p w14:paraId="3DAEB2DF" w14:textId="77777777" w:rsidR="00C12E36" w:rsidRPr="0010604E" w:rsidRDefault="00C12E36" w:rsidP="00890137">
                                  <w:pPr>
                                    <w:jc w:val="center"/>
                                  </w:pPr>
                                  <w:r w:rsidRPr="0010604E">
                                    <w:rPr>
                                      <w:rFonts w:cs="Times New Roman" w:hint="eastAsia"/>
                                    </w:rPr>
                                    <w:t>２人</w:t>
                                  </w:r>
                                </w:p>
                              </w:tc>
                              <w:tc>
                                <w:tcPr>
                                  <w:tcW w:w="3182" w:type="dxa"/>
                                  <w:tcBorders>
                                    <w:top w:val="single" w:sz="4" w:space="0" w:color="auto"/>
                                    <w:left w:val="single" w:sz="6" w:space="0" w:color="000000"/>
                                    <w:bottom w:val="single" w:sz="4" w:space="0" w:color="auto"/>
                                  </w:tcBorders>
                                  <w:shd w:val="clear" w:color="auto" w:fill="auto"/>
                                </w:tcPr>
                                <w:p w14:paraId="7210EEA0" w14:textId="77777777" w:rsidR="00C12E36" w:rsidRPr="0010604E" w:rsidRDefault="00C12E36" w:rsidP="00890137">
                                  <w:pPr>
                                    <w:rPr>
                                      <w:rFonts w:cs="Times New Roman"/>
                                    </w:rPr>
                                  </w:pPr>
                                  <w:r w:rsidRPr="0010604E">
                                    <w:rPr>
                                      <w:rFonts w:cs="Times New Roman" w:hint="eastAsia"/>
                                    </w:rPr>
                                    <w:t>（教育・工学</w:t>
                                  </w:r>
                                  <w:r w:rsidRPr="0010604E">
                                    <w:rPr>
                                      <w:rFonts w:cs="Times New Roman" w:hint="eastAsia"/>
                                    </w:rPr>
                                    <w:t xml:space="preserve"> 2008</w:t>
                                  </w:r>
                                  <w:r w:rsidRPr="0010604E">
                                    <w:rPr>
                                      <w:rFonts w:cs="Times New Roman" w:hint="eastAsia"/>
                                    </w:rPr>
                                    <w:t>）および</w:t>
                                  </w:r>
                                  <w:r w:rsidRPr="0010604E">
                                    <w:rPr>
                                      <w:rFonts w:cs="Times New Roman" w:hint="eastAsia"/>
                                    </w:rPr>
                                    <w:br/>
                                  </w:r>
                                  <w:r w:rsidRPr="0010604E">
                                    <w:rPr>
                                      <w:rFonts w:cs="Times New Roman" w:hint="eastAsia"/>
                                    </w:rPr>
                                    <w:t>（</w:t>
                                  </w:r>
                                  <w:proofErr w:type="spellStart"/>
                                  <w:r w:rsidRPr="0010604E">
                                    <w:rPr>
                                      <w:rFonts w:cs="Times New Roman" w:hint="eastAsia"/>
                                    </w:rPr>
                                    <w:t>Kyouiku</w:t>
                                  </w:r>
                                  <w:proofErr w:type="spellEnd"/>
                                  <w:r w:rsidRPr="0010604E">
                                    <w:rPr>
                                      <w:rFonts w:cs="Times New Roman" w:hint="eastAsia"/>
                                    </w:rPr>
                                    <w:t xml:space="preserve"> and </w:t>
                                  </w:r>
                                  <w:proofErr w:type="spellStart"/>
                                  <w:r w:rsidRPr="0010604E">
                                    <w:rPr>
                                      <w:rFonts w:cs="Times New Roman" w:hint="eastAsia"/>
                                    </w:rPr>
                                    <w:t>Kougaku</w:t>
                                  </w:r>
                                  <w:proofErr w:type="spellEnd"/>
                                  <w:r w:rsidRPr="0010604E">
                                    <w:rPr>
                                      <w:rFonts w:cs="Times New Roman" w:hint="eastAsia"/>
                                    </w:rPr>
                                    <w:t xml:space="preserve"> 1992</w:t>
                                  </w:r>
                                  <w:r w:rsidRPr="0010604E">
                                    <w:rPr>
                                      <w:rFonts w:cs="Times New Roman" w:hint="eastAsia"/>
                                    </w:rPr>
                                    <w:t>）</w:t>
                                  </w:r>
                                </w:p>
                              </w:tc>
                            </w:tr>
                            <w:tr w:rsidR="00C12E36" w:rsidRPr="0010604E" w14:paraId="22E4E876" w14:textId="77777777" w:rsidTr="00295AC3">
                              <w:trPr>
                                <w:trHeight w:val="333"/>
                                <w:jc w:val="right"/>
                              </w:trPr>
                              <w:tc>
                                <w:tcPr>
                                  <w:tcW w:w="759" w:type="dxa"/>
                                  <w:tcBorders>
                                    <w:top w:val="single" w:sz="4" w:space="0" w:color="auto"/>
                                    <w:bottom w:val="single" w:sz="12" w:space="0" w:color="000000"/>
                                    <w:right w:val="single" w:sz="6" w:space="0" w:color="000000"/>
                                  </w:tcBorders>
                                  <w:shd w:val="clear" w:color="auto" w:fill="auto"/>
                                </w:tcPr>
                                <w:p w14:paraId="1149CA72" w14:textId="77777777" w:rsidR="00C12E36" w:rsidRPr="0010604E" w:rsidRDefault="00C12E36" w:rsidP="00890137">
                                  <w:pPr>
                                    <w:jc w:val="center"/>
                                  </w:pPr>
                                  <w:r w:rsidRPr="0010604E">
                                    <w:rPr>
                                      <w:rFonts w:cs="Times New Roman" w:hint="eastAsia"/>
                                    </w:rPr>
                                    <w:t>３人以上</w:t>
                                  </w:r>
                                </w:p>
                              </w:tc>
                              <w:tc>
                                <w:tcPr>
                                  <w:tcW w:w="3182" w:type="dxa"/>
                                  <w:tcBorders>
                                    <w:top w:val="single" w:sz="4" w:space="0" w:color="auto"/>
                                    <w:left w:val="single" w:sz="6" w:space="0" w:color="000000"/>
                                  </w:tcBorders>
                                  <w:shd w:val="clear" w:color="auto" w:fill="auto"/>
                                </w:tcPr>
                                <w:p w14:paraId="56E8251F" w14:textId="77777777" w:rsidR="00C12E36" w:rsidRPr="0010604E" w:rsidRDefault="00C12E36" w:rsidP="00890137">
                                  <w:pPr>
                                    <w:rPr>
                                      <w:rFonts w:cs="Times New Roman"/>
                                    </w:rPr>
                                  </w:pPr>
                                  <w:r w:rsidRPr="0010604E">
                                    <w:rPr>
                                      <w:rFonts w:cs="Times New Roman" w:hint="eastAsia"/>
                                    </w:rPr>
                                    <w:t>（教育ほか</w:t>
                                  </w:r>
                                  <w:r w:rsidRPr="0010604E">
                                    <w:rPr>
                                      <w:rFonts w:cs="Times New Roman" w:hint="eastAsia"/>
                                    </w:rPr>
                                    <w:t xml:space="preserve"> 2008</w:t>
                                  </w:r>
                                  <w:r w:rsidRPr="0010604E">
                                    <w:rPr>
                                      <w:rFonts w:cs="Times New Roman" w:hint="eastAsia"/>
                                    </w:rPr>
                                    <w:t>）および</w:t>
                                  </w:r>
                                  <w:r w:rsidRPr="0010604E">
                                    <w:rPr>
                                      <w:rFonts w:cs="Times New Roman" w:hint="eastAsia"/>
                                    </w:rPr>
                                    <w:br/>
                                  </w:r>
                                  <w:r w:rsidRPr="0010604E">
                                    <w:rPr>
                                      <w:rFonts w:cs="Times New Roman" w:hint="eastAsia"/>
                                    </w:rPr>
                                    <w:t>（</w:t>
                                  </w:r>
                                  <w:proofErr w:type="spellStart"/>
                                  <w:r w:rsidRPr="0010604E">
                                    <w:rPr>
                                      <w:rFonts w:cs="Times New Roman" w:hint="eastAsia"/>
                                    </w:rPr>
                                    <w:t>Kyouiku</w:t>
                                  </w:r>
                                  <w:proofErr w:type="spellEnd"/>
                                  <w:r w:rsidRPr="0010604E">
                                    <w:rPr>
                                      <w:rFonts w:cs="Times New Roman" w:hint="eastAsia"/>
                                    </w:rPr>
                                    <w:t xml:space="preserve"> </w:t>
                                  </w:r>
                                  <w:r w:rsidRPr="0010604E">
                                    <w:rPr>
                                      <w:rFonts w:cs="Times New Roman" w:hint="eastAsia"/>
                                      <w:i/>
                                    </w:rPr>
                                    <w:t>et al.</w:t>
                                  </w:r>
                                  <w:r w:rsidRPr="0010604E">
                                    <w:rPr>
                                      <w:rFonts w:cs="Times New Roman" w:hint="eastAsia"/>
                                    </w:rPr>
                                    <w:t xml:space="preserve"> 2008</w:t>
                                  </w:r>
                                  <w:r w:rsidRPr="0010604E">
                                    <w:rPr>
                                      <w:rFonts w:cs="Times New Roman" w:hint="eastAsia"/>
                                    </w:rPr>
                                    <w:t>）</w:t>
                                  </w:r>
                                </w:p>
                              </w:tc>
                            </w:tr>
                          </w:tbl>
                          <w:p w14:paraId="42B6B44F" w14:textId="77777777" w:rsidR="00C12E36" w:rsidRPr="004C2C4A" w:rsidRDefault="00C12E36" w:rsidP="00C12E36">
                            <w:pPr>
                              <w:rPr>
                                <w:rFonts w:ascii="ＭＳ 明朝" w:hAnsi="ＭＳ 明朝"/>
                                <w:noProo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0476D" id="_x0000_t202" coordsize="21600,21600" o:spt="202" path="m,l,21600r21600,l21600,xe">
                <v:stroke joinstyle="miter"/>
                <v:path gradientshapeok="t" o:connecttype="rect"/>
              </v:shapetype>
              <v:shape id="テキスト ボックス 2" o:spid="_x0000_s1026" type="#_x0000_t202" style="position:absolute;left:0;text-align:left;margin-left:220.4pt;margin-top:0;width:204.7pt;height:124.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" stroked="f">
                <v:path arrowok="t"/>
                <v:textbox>
                  <w:txbxContent>
                    <w:p w14:paraId="4BE2D944" w14:textId="7008DDCE" w:rsidR="00C12E36" w:rsidRPr="00C12E36" w:rsidRDefault="00C12E36" w:rsidP="00C12E36">
                      <w:pPr>
                        <w:jc w:val="center"/>
                        <w:rPr>
                          <w:rFonts w:asciiTheme="minorHAnsi" w:eastAsiaTheme="majorEastAsia" w:hAnsiTheme="minorHAnsi" w:cs="Times New Roman"/>
                        </w:rPr>
                      </w:pPr>
                      <w:r w:rsidRPr="00C12E36">
                        <w:rPr>
                          <w:rStyle w:val="aff"/>
                          <w:rFonts w:asciiTheme="minorHAnsi" w:eastAsiaTheme="majorEastAsia" w:hAnsiTheme="minorHAnsi"/>
                        </w:rPr>
                        <w:t>Table1 sample table</w:t>
                      </w:r>
                    </w:p>
                    <w:tbl>
                      <w:tblPr>
                        <w:tblW w:w="0" w:type="auto"/>
                        <w:jc w:val="right"/>
                        <w:tblBorders>
                          <w:top w:val="single" w:sz="12" w:space="0" w:color="000000"/>
                          <w:bottom w:val="single" w:sz="12" w:space="0" w:color="000000"/>
                        </w:tblBorders>
                        <w:tblLook w:val="04A0" w:firstRow="1" w:lastRow="0" w:firstColumn="1" w:lastColumn="0" w:noHBand="0" w:noVBand="1"/>
                      </w:tblPr>
                      <w:tblGrid>
                        <w:gridCol w:w="739"/>
                        <w:gridCol w:w="3067"/>
                      </w:tblGrid>
                      <w:tr w:rsidR="00C12E36" w:rsidRPr="0010604E" w14:paraId="7D603BA2" w14:textId="77777777" w:rsidTr="00295AC3">
                        <w:trPr>
                          <w:trHeight w:val="317"/>
                          <w:jc w:val="right"/>
                        </w:trPr>
                        <w:tc>
                          <w:tcPr>
                            <w:tcW w:w="759" w:type="dxa"/>
                            <w:tcBorders>
                              <w:top w:val="single" w:sz="12" w:space="0" w:color="000000"/>
                              <w:bottom w:val="single" w:sz="12" w:space="0" w:color="000000"/>
                              <w:right w:val="single" w:sz="6" w:space="0" w:color="000000"/>
                            </w:tcBorders>
                            <w:shd w:val="clear" w:color="auto" w:fill="auto"/>
                          </w:tcPr>
                          <w:p w14:paraId="58B5E28A" w14:textId="77777777" w:rsidR="00C12E36" w:rsidRPr="0010604E" w:rsidRDefault="00C12E36" w:rsidP="00890137">
                            <w:pPr>
                              <w:jc w:val="center"/>
                              <w:rPr>
                                <w:iCs/>
                              </w:rPr>
                            </w:pPr>
                            <w:r w:rsidRPr="0010604E">
                              <w:rPr>
                                <w:rFonts w:hint="eastAsia"/>
                                <w:iCs/>
                              </w:rPr>
                              <w:t>人数</w:t>
                            </w:r>
                          </w:p>
                        </w:tc>
                        <w:tc>
                          <w:tcPr>
                            <w:tcW w:w="3182" w:type="dxa"/>
                            <w:tcBorders>
                              <w:top w:val="single" w:sz="12" w:space="0" w:color="000000"/>
                              <w:left w:val="single" w:sz="6" w:space="0" w:color="000000"/>
                              <w:bottom w:val="single" w:sz="12" w:space="0" w:color="000000"/>
                            </w:tcBorders>
                            <w:shd w:val="clear" w:color="auto" w:fill="auto"/>
                          </w:tcPr>
                          <w:p w14:paraId="54C0A3FE" w14:textId="77777777" w:rsidR="00C12E36" w:rsidRPr="0010604E" w:rsidRDefault="00C12E36" w:rsidP="00890137">
                            <w:pPr>
                              <w:jc w:val="center"/>
                              <w:rPr>
                                <w:iCs/>
                              </w:rPr>
                            </w:pPr>
                            <w:r w:rsidRPr="0010604E">
                              <w:rPr>
                                <w:rFonts w:hint="eastAsia"/>
                                <w:iCs/>
                              </w:rPr>
                              <w:t>引用表記</w:t>
                            </w:r>
                          </w:p>
                        </w:tc>
                      </w:tr>
                      <w:tr w:rsidR="00C12E36" w:rsidRPr="0010604E" w14:paraId="195A7106" w14:textId="77777777" w:rsidTr="00295AC3">
                        <w:trPr>
                          <w:trHeight w:val="317"/>
                          <w:jc w:val="right"/>
                        </w:trPr>
                        <w:tc>
                          <w:tcPr>
                            <w:tcW w:w="759" w:type="dxa"/>
                            <w:tcBorders>
                              <w:top w:val="single" w:sz="12" w:space="0" w:color="000000"/>
                              <w:bottom w:val="single" w:sz="4" w:space="0" w:color="auto"/>
                              <w:right w:val="single" w:sz="6" w:space="0" w:color="000000"/>
                            </w:tcBorders>
                            <w:shd w:val="clear" w:color="auto" w:fill="auto"/>
                          </w:tcPr>
                          <w:p w14:paraId="6FDCB96C" w14:textId="77777777" w:rsidR="00C12E36" w:rsidRPr="0010604E" w:rsidRDefault="00C12E36" w:rsidP="00890137">
                            <w:pPr>
                              <w:jc w:val="center"/>
                            </w:pPr>
                            <w:r w:rsidRPr="0010604E">
                              <w:rPr>
                                <w:rFonts w:cs="Times New Roman" w:hint="eastAsia"/>
                              </w:rPr>
                              <w:t>１人</w:t>
                            </w:r>
                          </w:p>
                        </w:tc>
                        <w:tc>
                          <w:tcPr>
                            <w:tcW w:w="3182" w:type="dxa"/>
                            <w:tcBorders>
                              <w:top w:val="single" w:sz="12" w:space="0" w:color="000000"/>
                              <w:left w:val="single" w:sz="6" w:space="0" w:color="000000"/>
                              <w:bottom w:val="single" w:sz="4" w:space="0" w:color="auto"/>
                            </w:tcBorders>
                            <w:shd w:val="clear" w:color="auto" w:fill="auto"/>
                          </w:tcPr>
                          <w:p w14:paraId="01C262F1" w14:textId="77777777" w:rsidR="00C12E36" w:rsidRPr="0010604E" w:rsidRDefault="00C12E36" w:rsidP="00890137">
                            <w:pPr>
                              <w:jc w:val="center"/>
                            </w:pPr>
                            <w:r w:rsidRPr="0010604E">
                              <w:rPr>
                                <w:rFonts w:cs="Times New Roman" w:hint="eastAsia"/>
                              </w:rPr>
                              <w:t>（教育</w:t>
                            </w:r>
                            <w:r w:rsidRPr="0010604E">
                              <w:rPr>
                                <w:rFonts w:cs="Times New Roman" w:hint="eastAsia"/>
                              </w:rPr>
                              <w:t xml:space="preserve"> 2008</w:t>
                            </w:r>
                            <w:r w:rsidRPr="0010604E">
                              <w:rPr>
                                <w:rFonts w:cs="Times New Roman" w:hint="eastAsia"/>
                              </w:rPr>
                              <w:t>）および</w:t>
                            </w:r>
                            <w:r w:rsidRPr="0010604E">
                              <w:rPr>
                                <w:rFonts w:cs="Times New Roman"/>
                              </w:rPr>
                              <w:br/>
                            </w:r>
                            <w:r w:rsidRPr="0010604E">
                              <w:rPr>
                                <w:rFonts w:cs="Times New Roman" w:hint="eastAsia"/>
                              </w:rPr>
                              <w:t>（</w:t>
                            </w:r>
                            <w:proofErr w:type="spellStart"/>
                            <w:r w:rsidRPr="0010604E">
                              <w:rPr>
                                <w:rFonts w:cs="Times New Roman" w:hint="eastAsia"/>
                              </w:rPr>
                              <w:t>Kyouiku</w:t>
                            </w:r>
                            <w:proofErr w:type="spellEnd"/>
                            <w:r w:rsidRPr="0010604E">
                              <w:rPr>
                                <w:rFonts w:cs="Times New Roman" w:hint="eastAsia"/>
                              </w:rPr>
                              <w:t xml:space="preserve"> 2008</w:t>
                            </w:r>
                            <w:r w:rsidRPr="0010604E">
                              <w:rPr>
                                <w:rFonts w:cs="Times New Roman" w:hint="eastAsia"/>
                              </w:rPr>
                              <w:t>）</w:t>
                            </w:r>
                          </w:p>
                        </w:tc>
                      </w:tr>
                      <w:tr w:rsidR="00C12E36" w:rsidRPr="0010604E" w14:paraId="0E9F5342" w14:textId="77777777" w:rsidTr="00295AC3">
                        <w:trPr>
                          <w:trHeight w:val="317"/>
                          <w:jc w:val="right"/>
                        </w:trPr>
                        <w:tc>
                          <w:tcPr>
                            <w:tcW w:w="759" w:type="dxa"/>
                            <w:tcBorders>
                              <w:top w:val="single" w:sz="4" w:space="0" w:color="auto"/>
                              <w:bottom w:val="single" w:sz="4" w:space="0" w:color="auto"/>
                              <w:right w:val="single" w:sz="6" w:space="0" w:color="000000"/>
                            </w:tcBorders>
                            <w:shd w:val="clear" w:color="auto" w:fill="auto"/>
                          </w:tcPr>
                          <w:p w14:paraId="3DAEB2DF" w14:textId="77777777" w:rsidR="00C12E36" w:rsidRPr="0010604E" w:rsidRDefault="00C12E36" w:rsidP="00890137">
                            <w:pPr>
                              <w:jc w:val="center"/>
                            </w:pPr>
                            <w:r w:rsidRPr="0010604E">
                              <w:rPr>
                                <w:rFonts w:cs="Times New Roman" w:hint="eastAsia"/>
                              </w:rPr>
                              <w:t>２人</w:t>
                            </w:r>
                          </w:p>
                        </w:tc>
                        <w:tc>
                          <w:tcPr>
                            <w:tcW w:w="3182" w:type="dxa"/>
                            <w:tcBorders>
                              <w:top w:val="single" w:sz="4" w:space="0" w:color="auto"/>
                              <w:left w:val="single" w:sz="6" w:space="0" w:color="000000"/>
                              <w:bottom w:val="single" w:sz="4" w:space="0" w:color="auto"/>
                            </w:tcBorders>
                            <w:shd w:val="clear" w:color="auto" w:fill="auto"/>
                          </w:tcPr>
                          <w:p w14:paraId="7210EEA0" w14:textId="77777777" w:rsidR="00C12E36" w:rsidRPr="0010604E" w:rsidRDefault="00C12E36" w:rsidP="00890137">
                            <w:pPr>
                              <w:rPr>
                                <w:rFonts w:cs="Times New Roman"/>
                              </w:rPr>
                            </w:pPr>
                            <w:r w:rsidRPr="0010604E">
                              <w:rPr>
                                <w:rFonts w:cs="Times New Roman" w:hint="eastAsia"/>
                              </w:rPr>
                              <w:t>（教育・工学</w:t>
                            </w:r>
                            <w:r w:rsidRPr="0010604E">
                              <w:rPr>
                                <w:rFonts w:cs="Times New Roman" w:hint="eastAsia"/>
                              </w:rPr>
                              <w:t xml:space="preserve"> 2008</w:t>
                            </w:r>
                            <w:r w:rsidRPr="0010604E">
                              <w:rPr>
                                <w:rFonts w:cs="Times New Roman" w:hint="eastAsia"/>
                              </w:rPr>
                              <w:t>）および</w:t>
                            </w:r>
                            <w:r w:rsidRPr="0010604E">
                              <w:rPr>
                                <w:rFonts w:cs="Times New Roman" w:hint="eastAsia"/>
                              </w:rPr>
                              <w:br/>
                            </w:r>
                            <w:r w:rsidRPr="0010604E">
                              <w:rPr>
                                <w:rFonts w:cs="Times New Roman" w:hint="eastAsia"/>
                              </w:rPr>
                              <w:t>（</w:t>
                            </w:r>
                            <w:proofErr w:type="spellStart"/>
                            <w:r w:rsidRPr="0010604E">
                              <w:rPr>
                                <w:rFonts w:cs="Times New Roman" w:hint="eastAsia"/>
                              </w:rPr>
                              <w:t>Kyouiku</w:t>
                            </w:r>
                            <w:proofErr w:type="spellEnd"/>
                            <w:r w:rsidRPr="0010604E">
                              <w:rPr>
                                <w:rFonts w:cs="Times New Roman" w:hint="eastAsia"/>
                              </w:rPr>
                              <w:t xml:space="preserve"> and </w:t>
                            </w:r>
                            <w:proofErr w:type="spellStart"/>
                            <w:r w:rsidRPr="0010604E">
                              <w:rPr>
                                <w:rFonts w:cs="Times New Roman" w:hint="eastAsia"/>
                              </w:rPr>
                              <w:t>Kougaku</w:t>
                            </w:r>
                            <w:proofErr w:type="spellEnd"/>
                            <w:r w:rsidRPr="0010604E">
                              <w:rPr>
                                <w:rFonts w:cs="Times New Roman" w:hint="eastAsia"/>
                              </w:rPr>
                              <w:t xml:space="preserve"> 1992</w:t>
                            </w:r>
                            <w:r w:rsidRPr="0010604E">
                              <w:rPr>
                                <w:rFonts w:cs="Times New Roman" w:hint="eastAsia"/>
                              </w:rPr>
                              <w:t>）</w:t>
                            </w:r>
                          </w:p>
                        </w:tc>
                      </w:tr>
                      <w:tr w:rsidR="00C12E36" w:rsidRPr="0010604E" w14:paraId="22E4E876" w14:textId="77777777" w:rsidTr="00295AC3">
                        <w:trPr>
                          <w:trHeight w:val="333"/>
                          <w:jc w:val="right"/>
                        </w:trPr>
                        <w:tc>
                          <w:tcPr>
                            <w:tcW w:w="759" w:type="dxa"/>
                            <w:tcBorders>
                              <w:top w:val="single" w:sz="4" w:space="0" w:color="auto"/>
                              <w:bottom w:val="single" w:sz="12" w:space="0" w:color="000000"/>
                              <w:right w:val="single" w:sz="6" w:space="0" w:color="000000"/>
                            </w:tcBorders>
                            <w:shd w:val="clear" w:color="auto" w:fill="auto"/>
                          </w:tcPr>
                          <w:p w14:paraId="1149CA72" w14:textId="77777777" w:rsidR="00C12E36" w:rsidRPr="0010604E" w:rsidRDefault="00C12E36" w:rsidP="00890137">
                            <w:pPr>
                              <w:jc w:val="center"/>
                            </w:pPr>
                            <w:r w:rsidRPr="0010604E">
                              <w:rPr>
                                <w:rFonts w:cs="Times New Roman" w:hint="eastAsia"/>
                              </w:rPr>
                              <w:t>３人以上</w:t>
                            </w:r>
                          </w:p>
                        </w:tc>
                        <w:tc>
                          <w:tcPr>
                            <w:tcW w:w="3182" w:type="dxa"/>
                            <w:tcBorders>
                              <w:top w:val="single" w:sz="4" w:space="0" w:color="auto"/>
                              <w:left w:val="single" w:sz="6" w:space="0" w:color="000000"/>
                            </w:tcBorders>
                            <w:shd w:val="clear" w:color="auto" w:fill="auto"/>
                          </w:tcPr>
                          <w:p w14:paraId="56E8251F" w14:textId="77777777" w:rsidR="00C12E36" w:rsidRPr="0010604E" w:rsidRDefault="00C12E36" w:rsidP="00890137">
                            <w:pPr>
                              <w:rPr>
                                <w:rFonts w:cs="Times New Roman"/>
                              </w:rPr>
                            </w:pPr>
                            <w:r w:rsidRPr="0010604E">
                              <w:rPr>
                                <w:rFonts w:cs="Times New Roman" w:hint="eastAsia"/>
                              </w:rPr>
                              <w:t>（教育ほか</w:t>
                            </w:r>
                            <w:r w:rsidRPr="0010604E">
                              <w:rPr>
                                <w:rFonts w:cs="Times New Roman" w:hint="eastAsia"/>
                              </w:rPr>
                              <w:t xml:space="preserve"> 2008</w:t>
                            </w:r>
                            <w:r w:rsidRPr="0010604E">
                              <w:rPr>
                                <w:rFonts w:cs="Times New Roman" w:hint="eastAsia"/>
                              </w:rPr>
                              <w:t>）および</w:t>
                            </w:r>
                            <w:r w:rsidRPr="0010604E">
                              <w:rPr>
                                <w:rFonts w:cs="Times New Roman" w:hint="eastAsia"/>
                              </w:rPr>
                              <w:br/>
                            </w:r>
                            <w:r w:rsidRPr="0010604E">
                              <w:rPr>
                                <w:rFonts w:cs="Times New Roman" w:hint="eastAsia"/>
                              </w:rPr>
                              <w:t>（</w:t>
                            </w:r>
                            <w:proofErr w:type="spellStart"/>
                            <w:r w:rsidRPr="0010604E">
                              <w:rPr>
                                <w:rFonts w:cs="Times New Roman" w:hint="eastAsia"/>
                              </w:rPr>
                              <w:t>Kyouiku</w:t>
                            </w:r>
                            <w:proofErr w:type="spellEnd"/>
                            <w:r w:rsidRPr="0010604E">
                              <w:rPr>
                                <w:rFonts w:cs="Times New Roman" w:hint="eastAsia"/>
                              </w:rPr>
                              <w:t xml:space="preserve"> </w:t>
                            </w:r>
                            <w:r w:rsidRPr="0010604E">
                              <w:rPr>
                                <w:rFonts w:cs="Times New Roman" w:hint="eastAsia"/>
                                <w:i/>
                              </w:rPr>
                              <w:t>et al.</w:t>
                            </w:r>
                            <w:r w:rsidRPr="0010604E">
                              <w:rPr>
                                <w:rFonts w:cs="Times New Roman" w:hint="eastAsia"/>
                              </w:rPr>
                              <w:t xml:space="preserve"> 2008</w:t>
                            </w:r>
                            <w:r w:rsidRPr="0010604E">
                              <w:rPr>
                                <w:rFonts w:cs="Times New Roman" w:hint="eastAsia"/>
                              </w:rPr>
                              <w:t>）</w:t>
                            </w:r>
                          </w:p>
                        </w:tc>
                      </w:tr>
                    </w:tbl>
                    <w:p w14:paraId="42B6B44F" w14:textId="77777777" w:rsidR="00C12E36" w:rsidRPr="004C2C4A" w:rsidRDefault="00C12E36" w:rsidP="00C12E36">
                      <w:pPr>
                        <w:rPr>
                          <w:rFonts w:ascii="ＭＳ 明朝" w:hAnsi="ＭＳ 明朝"/>
                          <w:noProof/>
                          <w:sz w:val="16"/>
                          <w:szCs w:val="16"/>
                        </w:rPr>
                      </w:pPr>
                    </w:p>
                  </w:txbxContent>
                </v:textbox>
                <w10:wrap type="square" anchorx="margin" anchory="margin"/>
              </v:shape>
            </w:pict>
          </mc:Fallback>
        </mc:AlternateContent>
      </w:r>
      <w:r>
        <w:t>left and right sides. The beginning of the manuscript should be set to "1 column, 42 characters per page, 50 lines per page". On the other hand, the body should be set to "2 columns, 20 characters per line, 50 lines per page". Headers and footers should not be added.</w:t>
      </w:r>
    </w:p>
    <w:p w14:paraId="06CE1AB6" w14:textId="787278C7" w:rsidR="006E42CF" w:rsidRDefault="000A3105" w:rsidP="00B84DEB">
      <w:pPr>
        <w:adjustRightInd w:val="0"/>
        <w:ind w:firstLineChars="100" w:firstLine="200"/>
      </w:pPr>
      <w:r>
        <w:t>T</w:t>
      </w:r>
      <w:r w:rsidR="006E42CF">
        <w:t xml:space="preserve">itles should be written in </w:t>
      </w:r>
      <w:r>
        <w:t>Times New Roman</w:t>
      </w:r>
      <w:r w:rsidR="006E42CF">
        <w:t xml:space="preserve">, 16pt. The authors' names and affiliations should be written in </w:t>
      </w:r>
      <w:r w:rsidR="00182082">
        <w:t>Century</w:t>
      </w:r>
      <w:r w:rsidR="006E42CF">
        <w:t>, 10pt. No subtitle should be added.</w:t>
      </w:r>
    </w:p>
    <w:p w14:paraId="2BE37A48" w14:textId="77777777" w:rsidR="006E42CF" w:rsidRDefault="006E42CF" w:rsidP="006E42CF">
      <w:pPr>
        <w:adjustRightInd w:val="0"/>
      </w:pPr>
      <w:r>
        <w:t>3.2 Introduction and Keywords</w:t>
      </w:r>
    </w:p>
    <w:p w14:paraId="50D6DE8B" w14:textId="7638B78F" w:rsidR="006E42CF" w:rsidRDefault="006E42CF" w:rsidP="00B84DEB">
      <w:pPr>
        <w:adjustRightInd w:val="0"/>
        <w:ind w:firstLineChars="100" w:firstLine="200"/>
      </w:pPr>
      <w:r>
        <w:t xml:space="preserve">The abstract should begin with </w:t>
      </w:r>
      <w:r w:rsidR="00DB7EFB" w:rsidRPr="00CA714D">
        <w:rPr>
          <w:rFonts w:ascii="Times New Roman" w:hAnsi="Times New Roman" w:cs="Times New Roman"/>
          <w:b/>
        </w:rPr>
        <w:t>Abstract</w:t>
      </w:r>
      <w:r>
        <w:t xml:space="preserve">, followed by a single space, and should be approximately </w:t>
      </w:r>
      <w:r w:rsidR="00DB7EFB">
        <w:t>1</w:t>
      </w:r>
      <w:r>
        <w:t xml:space="preserve">00 </w:t>
      </w:r>
      <w:r w:rsidR="00DB7EFB">
        <w:t>word</w:t>
      </w:r>
      <w:r>
        <w:t xml:space="preserve">s in length. The abstract should be separated by one line from the English affiliation. </w:t>
      </w:r>
      <w:r w:rsidRPr="00CA714D">
        <w:rPr>
          <w:rFonts w:ascii="Times New Roman" w:hAnsi="Times New Roman" w:cs="Times New Roman"/>
          <w:b/>
        </w:rPr>
        <w:t>Keywords</w:t>
      </w:r>
      <w:r>
        <w:t xml:space="preserve"> should be written as Keywords, followed by a space and a list of three key words. </w:t>
      </w:r>
    </w:p>
    <w:p w14:paraId="5E2451C9" w14:textId="77777777" w:rsidR="006E42CF" w:rsidRDefault="006E42CF" w:rsidP="006E42CF">
      <w:pPr>
        <w:adjustRightInd w:val="0"/>
      </w:pPr>
      <w:r>
        <w:t>3.3 Main text</w:t>
      </w:r>
    </w:p>
    <w:p w14:paraId="076E321E" w14:textId="0A07B9B1" w:rsidR="006E42CF" w:rsidRDefault="006E42CF" w:rsidP="00B84DEB">
      <w:pPr>
        <w:adjustRightInd w:val="0"/>
        <w:ind w:firstLineChars="100" w:firstLine="200"/>
      </w:pPr>
      <w:r>
        <w:t xml:space="preserve">Punctuation should be indicated by a comma (,) and a period (.). The text should be written in 10pt </w:t>
      </w:r>
      <w:r w:rsidR="00B84DEB">
        <w:t>Century</w:t>
      </w:r>
      <w:r>
        <w:t xml:space="preserve">. </w:t>
      </w:r>
    </w:p>
    <w:p w14:paraId="29856A63" w14:textId="77777777" w:rsidR="006E42CF" w:rsidRDefault="006E42CF" w:rsidP="006E42CF">
      <w:pPr>
        <w:adjustRightInd w:val="0"/>
      </w:pPr>
      <w:r>
        <w:t>3.4 Chapter, Section, and Article Headings</w:t>
      </w:r>
    </w:p>
    <w:p w14:paraId="7E4F285C" w14:textId="6AD910D9" w:rsidR="006E42CF" w:rsidRDefault="006E42CF" w:rsidP="00B84DEB">
      <w:pPr>
        <w:adjustRightInd w:val="0"/>
        <w:ind w:firstLineChars="100" w:firstLine="200"/>
      </w:pPr>
      <w:r>
        <w:t>Before each chapter heading, there should be a blank line between the chapter heading and the last line of the previous chapter. However, this does not apply when a chapter or section begins at the beginning of a page or column, or for section headings. Headings should not begin at the bottom of a column. In such cases, they should begin on the next column or page.</w:t>
      </w:r>
    </w:p>
    <w:p w14:paraId="3DCC4DCE" w14:textId="3808D4F6" w:rsidR="006E42CF" w:rsidRDefault="006E42CF" w:rsidP="00B84DEB">
      <w:pPr>
        <w:adjustRightInd w:val="0"/>
        <w:ind w:firstLineChars="100" w:firstLine="200"/>
      </w:pPr>
      <w:r>
        <w:t>Chapter</w:t>
      </w:r>
      <w:r w:rsidR="00CA714D" w:rsidRPr="00CA714D">
        <w:t xml:space="preserve"> </w:t>
      </w:r>
      <w:r w:rsidR="00CA714D">
        <w:t>should be in</w:t>
      </w:r>
      <w:r w:rsidR="00CA714D" w:rsidRPr="00CA714D">
        <w:t xml:space="preserve"> </w:t>
      </w:r>
      <w:r w:rsidR="00CA714D">
        <w:t>Times New Roman, 12pt.</w:t>
      </w:r>
      <w:r>
        <w:t xml:space="preserve"> </w:t>
      </w:r>
      <w:r w:rsidR="00CA714D">
        <w:t>S</w:t>
      </w:r>
      <w:r>
        <w:t>ection, and paragraph headings should be in</w:t>
      </w:r>
      <w:r w:rsidR="00CA714D" w:rsidRPr="00CA714D">
        <w:t xml:space="preserve"> </w:t>
      </w:r>
      <w:r w:rsidR="00CA714D">
        <w:t>Century, 10pt.</w:t>
      </w:r>
    </w:p>
    <w:p w14:paraId="61D19F64" w14:textId="77777777" w:rsidR="006E42CF" w:rsidRDefault="006E42CF" w:rsidP="006E42CF">
      <w:pPr>
        <w:adjustRightInd w:val="0"/>
      </w:pPr>
      <w:r>
        <w:t>3.5 Figures and tables</w:t>
      </w:r>
    </w:p>
    <w:p w14:paraId="41DCAB13" w14:textId="30805938" w:rsidR="006E42CF" w:rsidRDefault="006E42CF" w:rsidP="00B84DEB">
      <w:pPr>
        <w:adjustRightInd w:val="0"/>
        <w:ind w:firstLineChars="100" w:firstLine="200"/>
      </w:pPr>
      <w:r>
        <w:t>Each table and photograph should be numbered and titled as shown in Figure 1 and Table 1, respectively. Figures and photographs should be centered directly below and tables directly above. Captions for "Figures," Use spaces between figure/photo numbers and titles, and do not use ":" or similar characters.</w:t>
      </w:r>
    </w:p>
    <w:p w14:paraId="499BD962" w14:textId="77777777" w:rsidR="006E42CF" w:rsidRDefault="006E42CF" w:rsidP="00B84DEB">
      <w:pPr>
        <w:adjustRightInd w:val="0"/>
        <w:ind w:firstLineChars="100" w:firstLine="200"/>
      </w:pPr>
      <w:r>
        <w:t xml:space="preserve">Figures and photographs should be of </w:t>
      </w:r>
      <w:proofErr w:type="gramStart"/>
      <w:r>
        <w:t>sufficient</w:t>
      </w:r>
      <w:proofErr w:type="gramEnd"/>
      <w:r>
        <w:t xml:space="preserve"> size and clarity. Figures and photographs should be displayed in color.</w:t>
      </w:r>
    </w:p>
    <w:p w14:paraId="7AEF6A80" w14:textId="77777777" w:rsidR="006E42CF" w:rsidRDefault="006E42CF" w:rsidP="006E42CF">
      <w:pPr>
        <w:adjustRightInd w:val="0"/>
      </w:pPr>
      <w:r>
        <w:t>3.6. Format of References List</w:t>
      </w:r>
    </w:p>
    <w:p w14:paraId="3CFDBD2D" w14:textId="7812CEE7" w:rsidR="000A3105" w:rsidRDefault="006E42CF" w:rsidP="000A3105">
      <w:pPr>
        <w:pStyle w:val="ad"/>
        <w:adjustRightInd w:val="0"/>
      </w:pPr>
      <w:r>
        <w:t>References should be listed in alphabetical order by author's surname at the end of the manuscript. Only references cited or referred to in the text should be listed here.</w:t>
      </w:r>
      <w:r w:rsidR="001B7D6C" w:rsidRPr="001B7D6C">
        <w:rPr>
          <w:noProof/>
        </w:rPr>
        <mc:AlternateContent>
          <mc:Choice Requires="wps">
            <w:drawing>
              <wp:anchor distT="0" distB="0" distL="114300" distR="114300" simplePos="0" relativeHeight="251669504" behindDoc="0" locked="0" layoutInCell="1" allowOverlap="1" wp14:anchorId="0B83525E" wp14:editId="0EAE79A5">
                <wp:simplePos x="0" y="0"/>
                <wp:positionH relativeFrom="margin">
                  <wp:posOffset>1270</wp:posOffset>
                </wp:positionH>
                <wp:positionV relativeFrom="margin">
                  <wp:posOffset>6185371</wp:posOffset>
                </wp:positionV>
                <wp:extent cx="2599055" cy="2521585"/>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9055" cy="2521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652DB" w14:textId="0F7F878F" w:rsidR="00943BCB" w:rsidRPr="00634B79" w:rsidRDefault="00943BCB" w:rsidP="00943BCB">
                            <w:pPr>
                              <w:jc w:val="center"/>
                              <w:rPr>
                                <w:rFonts w:ascii="ＭＳ ゴシック" w:eastAsia="ＭＳ ゴシック" w:hAnsi="ＭＳ ゴシック"/>
                                <w:noProof/>
                                <w:sz w:val="16"/>
                                <w:szCs w:val="16"/>
                              </w:rPr>
                            </w:pPr>
                            <w:r>
                              <w:rPr>
                                <w:rFonts w:asciiTheme="majorEastAsia" w:eastAsiaTheme="majorEastAsia" w:hAnsiTheme="majorEastAsia" w:cs="Arial" w:hint="eastAsia"/>
                                <w:bCs/>
                                <w:noProof/>
                                <w:szCs w:val="21"/>
                              </w:rPr>
                              <w:drawing>
                                <wp:inline distT="0" distB="0" distL="0" distR="0" wp14:anchorId="6ABF3E7F" wp14:editId="45CD8340">
                                  <wp:extent cx="2389307" cy="2209154"/>
                                  <wp:effectExtent l="0" t="0" r="0" b="1270"/>
                                  <wp:docPr id="10" name="図 10" descr="グラフ, 棒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グラフ, 棒グラフ, ヒストグラム&#10;&#10;自動的に生成された説明"/>
                                          <pic:cNvPicPr/>
                                        </pic:nvPicPr>
                                        <pic:blipFill>
                                          <a:blip r:embed="rId8"/>
                                          <a:stretch>
                                            <a:fillRect/>
                                          </a:stretch>
                                        </pic:blipFill>
                                        <pic:spPr>
                                          <a:xfrm>
                                            <a:off x="0" y="0"/>
                                            <a:ext cx="2405290" cy="2223932"/>
                                          </a:xfrm>
                                          <a:prstGeom prst="rect">
                                            <a:avLst/>
                                          </a:prstGeom>
                                        </pic:spPr>
                                      </pic:pic>
                                    </a:graphicData>
                                  </a:graphic>
                                </wp:inline>
                              </w:drawing>
                            </w:r>
                            <w:r w:rsidR="00C12E36">
                              <w:rPr>
                                <w:rStyle w:val="aff"/>
                                <w:rFonts w:asciiTheme="minorHAnsi" w:eastAsiaTheme="majorEastAsia" w:hAnsiTheme="minorHAnsi"/>
                              </w:rPr>
                              <w:t>F</w:t>
                            </w:r>
                            <w:r w:rsidR="00182082" w:rsidRPr="00182082">
                              <w:rPr>
                                <w:rStyle w:val="aff"/>
                                <w:rFonts w:asciiTheme="minorHAnsi" w:eastAsiaTheme="majorEastAsia" w:hAnsiTheme="minorHAnsi"/>
                              </w:rPr>
                              <w:t>igure1 sample figure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3525E" id="_x0000_s1027" type="#_x0000_t202" style="position:absolute;left:0;text-align:left;margin-left:.1pt;margin-top:487.05pt;width:204.65pt;height:19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" stroked="f">
                <v:path arrowok="t"/>
                <v:textbox>
                  <w:txbxContent>
                    <w:p w14:paraId="53A652DB" w14:textId="0F7F878F" w:rsidR="00943BCB" w:rsidRPr="00634B79" w:rsidRDefault="00943BCB" w:rsidP="00943BCB">
                      <w:pPr>
                        <w:jc w:val="center"/>
                        <w:rPr>
                          <w:rFonts w:ascii="ＭＳ ゴシック" w:eastAsia="ＭＳ ゴシック" w:hAnsi="ＭＳ ゴシック"/>
                          <w:noProof/>
                          <w:sz w:val="16"/>
                          <w:szCs w:val="16"/>
                        </w:rPr>
                      </w:pPr>
                      <w:r>
                        <w:rPr>
                          <w:rFonts w:asciiTheme="majorEastAsia" w:eastAsiaTheme="majorEastAsia" w:hAnsiTheme="majorEastAsia" w:cs="Arial" w:hint="eastAsia"/>
                          <w:bCs/>
                          <w:noProof/>
                          <w:szCs w:val="21"/>
                        </w:rPr>
                        <w:drawing>
                          <wp:inline distT="0" distB="0" distL="0" distR="0" wp14:anchorId="6ABF3E7F" wp14:editId="45CD8340">
                            <wp:extent cx="2389307" cy="2209154"/>
                            <wp:effectExtent l="0" t="0" r="0" b="1270"/>
                            <wp:docPr id="10" name="図 10" descr="グラフ, 棒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グラフ, 棒グラフ, ヒストグラム&#10;&#10;自動的に生成された説明"/>
                                    <pic:cNvPicPr/>
                                  </pic:nvPicPr>
                                  <pic:blipFill>
                                    <a:blip r:embed="rId8"/>
                                    <a:stretch>
                                      <a:fillRect/>
                                    </a:stretch>
                                  </pic:blipFill>
                                  <pic:spPr>
                                    <a:xfrm>
                                      <a:off x="0" y="0"/>
                                      <a:ext cx="2405290" cy="2223932"/>
                                    </a:xfrm>
                                    <a:prstGeom prst="rect">
                                      <a:avLst/>
                                    </a:prstGeom>
                                  </pic:spPr>
                                </pic:pic>
                              </a:graphicData>
                            </a:graphic>
                          </wp:inline>
                        </w:drawing>
                      </w:r>
                      <w:r w:rsidR="00C12E36">
                        <w:rPr>
                          <w:rStyle w:val="aff"/>
                          <w:rFonts w:asciiTheme="minorHAnsi" w:eastAsiaTheme="majorEastAsia" w:hAnsiTheme="minorHAnsi"/>
                        </w:rPr>
                        <w:t>F</w:t>
                      </w:r>
                      <w:r w:rsidR="00182082" w:rsidRPr="00182082">
                        <w:rPr>
                          <w:rStyle w:val="aff"/>
                          <w:rFonts w:asciiTheme="minorHAnsi" w:eastAsiaTheme="majorEastAsia" w:hAnsiTheme="minorHAnsi"/>
                        </w:rPr>
                        <w:t>igure1 sample figure</w:t>
                      </w:r>
                    </w:p>
                  </w:txbxContent>
                </v:textbox>
                <w10:wrap type="square" anchorx="margin" anchory="margin"/>
              </v:shape>
            </w:pict>
          </mc:Fallback>
        </mc:AlternateContent>
      </w:r>
    </w:p>
    <w:p w14:paraId="5A952ABA" w14:textId="77777777" w:rsidR="000A3105" w:rsidRDefault="000A3105" w:rsidP="000A3105">
      <w:pPr>
        <w:pStyle w:val="ad"/>
        <w:adjustRightInd w:val="0"/>
      </w:pPr>
      <w:r>
        <w:t>In the case of a journal, the following order should be used: author(s), year of publication, title, journal name, volume number, issue number, and page(s) where the article is located. Journal names written in English should be italicized.</w:t>
      </w:r>
    </w:p>
    <w:p w14:paraId="27950839" w14:textId="77777777" w:rsidR="000A3105" w:rsidRDefault="000A3105" w:rsidP="000A3105">
      <w:pPr>
        <w:pStyle w:val="ad"/>
        <w:adjustRightInd w:val="0"/>
      </w:pPr>
      <w:r>
        <w:t xml:space="preserve">In the case of a book, it should be in the following order: author, year of publication, title, publisher, place of publication, and (page(s) if pages are included). Names of books written in English should be italicized. Note that some societies may use a notation method other than Vol. and </w:t>
      </w:r>
      <w:proofErr w:type="gramStart"/>
      <w:r>
        <w:t>No..</w:t>
      </w:r>
      <w:proofErr w:type="gramEnd"/>
    </w:p>
    <w:p w14:paraId="1B6946B4" w14:textId="77777777" w:rsidR="000A3105" w:rsidRDefault="000A3105" w:rsidP="000A3105">
      <w:pPr>
        <w:pStyle w:val="ad"/>
        <w:adjustRightInd w:val="0"/>
      </w:pPr>
      <w:r>
        <w:t>URLs (Uniform Resource Locator) should be referenced in the following order: author, publication year, title, URL, and reference date. URLs may be automatically hyperlinked by word processing software, but the hyperlinks should be removed.</w:t>
      </w:r>
    </w:p>
    <w:p w14:paraId="30CA329F" w14:textId="77777777" w:rsidR="000A3105" w:rsidRDefault="000A3105" w:rsidP="000A3105">
      <w:pPr>
        <w:pStyle w:val="ad"/>
        <w:adjustRightInd w:val="0"/>
      </w:pPr>
      <w:r>
        <w:t xml:space="preserve">Connect the start page number and the end page number with a one-byte - (hyphen) </w:t>
      </w:r>
      <w:r>
        <w:lastRenderedPageBreak/>
        <w:t>character.</w:t>
      </w:r>
    </w:p>
    <w:p w14:paraId="04987686" w14:textId="67608C4B" w:rsidR="000A3105" w:rsidRPr="00E42E81" w:rsidRDefault="000A3105" w:rsidP="000A3105">
      <w:pPr>
        <w:pStyle w:val="ad"/>
        <w:adjustRightInd w:val="0"/>
      </w:pPr>
      <w:r>
        <w:t xml:space="preserve">If a bibliography is more than two lines long, indent the second and subsequent lines by </w:t>
      </w:r>
      <w:r w:rsidR="006827A3">
        <w:t>four</w:t>
      </w:r>
      <w:r>
        <w:t xml:space="preserve"> </w:t>
      </w:r>
      <w:r w:rsidR="006827A3" w:rsidRPr="006827A3">
        <w:t>one-byte</w:t>
      </w:r>
      <w:r w:rsidR="006827A3">
        <w:t xml:space="preserve"> </w:t>
      </w:r>
      <w:r>
        <w:t>characters.</w:t>
      </w:r>
    </w:p>
    <w:p w14:paraId="6EC37E03" w14:textId="66DA38B8" w:rsidR="001B7D6C" w:rsidRPr="006827A3" w:rsidRDefault="001B7D6C" w:rsidP="00784B85">
      <w:pPr>
        <w:pStyle w:val="ad"/>
        <w:adjustRightInd w:val="0"/>
      </w:pPr>
    </w:p>
    <w:p w14:paraId="23FA55A7" w14:textId="77777777" w:rsidR="000A3105" w:rsidRDefault="000A3105" w:rsidP="000A3105">
      <w:pPr>
        <w:pStyle w:val="affb"/>
        <w:adjustRightInd w:val="0"/>
      </w:pPr>
      <w:r>
        <w:t xml:space="preserve">Note: </w:t>
      </w:r>
    </w:p>
    <w:p w14:paraId="55B4AABA" w14:textId="77777777" w:rsidR="000A3105" w:rsidRDefault="000A3105" w:rsidP="000A3105">
      <w:pPr>
        <w:pStyle w:val="affb"/>
        <w:adjustRightInd w:val="0"/>
      </w:pPr>
      <w:r>
        <w:t>1) Manuscripts submitted by e-mail will not be accepted in principle.</w:t>
      </w:r>
    </w:p>
    <w:p w14:paraId="1FDA3992" w14:textId="09FDB730" w:rsidR="005778A0" w:rsidRDefault="000A3105" w:rsidP="000A3105">
      <w:pPr>
        <w:pStyle w:val="affb"/>
        <w:adjustRightInd w:val="0"/>
      </w:pPr>
      <w:r>
        <w:t>2) If you have difficulty using MS fonts, use equivalent fonts.</w:t>
      </w:r>
    </w:p>
    <w:p w14:paraId="6569557F" w14:textId="77777777" w:rsidR="000A3105" w:rsidRPr="001B7D6C" w:rsidRDefault="000A3105" w:rsidP="000A3105">
      <w:pPr>
        <w:pStyle w:val="affb"/>
        <w:adjustRightInd w:val="0"/>
      </w:pPr>
    </w:p>
    <w:p w14:paraId="06ADCED0" w14:textId="40E3F871" w:rsidR="000A3105" w:rsidRDefault="000A3105" w:rsidP="00E42E81">
      <w:pPr>
        <w:pStyle w:val="afc"/>
        <w:adjustRightInd w:val="0"/>
        <w:ind w:left="400" w:hanging="400"/>
      </w:pPr>
      <w:r w:rsidRPr="000A3105">
        <w:t>References</w:t>
      </w:r>
    </w:p>
    <w:p w14:paraId="70682AC8" w14:textId="1C1C59CD" w:rsidR="00E42E81" w:rsidRDefault="00E42E81" w:rsidP="00E42E81">
      <w:pPr>
        <w:pStyle w:val="afc"/>
        <w:adjustRightInd w:val="0"/>
        <w:ind w:left="400" w:hanging="400"/>
      </w:pPr>
      <w:proofErr w:type="spellStart"/>
      <w:r>
        <w:t>Kougaku</w:t>
      </w:r>
      <w:proofErr w:type="spellEnd"/>
      <w:r>
        <w:t xml:space="preserve">, H., Gakkai, Y. and </w:t>
      </w:r>
      <w:proofErr w:type="spellStart"/>
      <w:r>
        <w:t>Kyouiku</w:t>
      </w:r>
      <w:proofErr w:type="spellEnd"/>
      <w:r>
        <w:t xml:space="preserve">, J. (2009) Educational Technology and it’s Methods. In Gakkai, Y. and </w:t>
      </w:r>
      <w:proofErr w:type="spellStart"/>
      <w:r>
        <w:t>Kyouiku</w:t>
      </w:r>
      <w:proofErr w:type="spellEnd"/>
      <w:r>
        <w:t xml:space="preserve">, </w:t>
      </w:r>
      <w:r>
        <w:t xml:space="preserve">J. (Eds.) Educational Technology, </w:t>
      </w:r>
      <w:proofErr w:type="spellStart"/>
      <w:r>
        <w:t>Kougaku</w:t>
      </w:r>
      <w:proofErr w:type="spellEnd"/>
      <w:r>
        <w:t xml:space="preserve"> University Press, pp.1-10, New York</w:t>
      </w:r>
    </w:p>
    <w:p w14:paraId="2AE6C418" w14:textId="77777777" w:rsidR="00E42E81" w:rsidRDefault="00E42E81" w:rsidP="00E42E81">
      <w:pPr>
        <w:pStyle w:val="afc"/>
        <w:adjustRightInd w:val="0"/>
        <w:ind w:left="400" w:hanging="400"/>
      </w:pPr>
      <w:r>
        <w:rPr>
          <w:rFonts w:hint="eastAsia"/>
        </w:rPr>
        <w:t>教育次郎</w:t>
      </w:r>
      <w:r>
        <w:rPr>
          <w:rFonts w:hint="eastAsia"/>
        </w:rPr>
        <w:t xml:space="preserve"> (2008a) </w:t>
      </w:r>
      <w:r>
        <w:rPr>
          <w:rFonts w:hint="eastAsia"/>
        </w:rPr>
        <w:t>教育工学の展望．日本教育工学会論文誌，</w:t>
      </w:r>
      <w:r>
        <w:rPr>
          <w:rFonts w:hint="eastAsia"/>
        </w:rPr>
        <w:t>31(3)</w:t>
      </w:r>
      <w:r>
        <w:rPr>
          <w:rFonts w:hint="eastAsia"/>
        </w:rPr>
        <w:t>：</w:t>
      </w:r>
      <w:r>
        <w:rPr>
          <w:rFonts w:hint="eastAsia"/>
        </w:rPr>
        <w:t>1-5</w:t>
      </w:r>
    </w:p>
    <w:p w14:paraId="71FD849D" w14:textId="77777777" w:rsidR="00E42E81" w:rsidRDefault="00E42E81" w:rsidP="00E42E81">
      <w:pPr>
        <w:pStyle w:val="afc"/>
        <w:adjustRightInd w:val="0"/>
        <w:ind w:left="400" w:hanging="400"/>
      </w:pPr>
      <w:r>
        <w:rPr>
          <w:rFonts w:hint="eastAsia"/>
        </w:rPr>
        <w:t>教育次郎</w:t>
      </w:r>
      <w:r>
        <w:rPr>
          <w:rFonts w:hint="eastAsia"/>
        </w:rPr>
        <w:t xml:space="preserve"> (2008b) </w:t>
      </w:r>
      <w:r>
        <w:rPr>
          <w:rFonts w:hint="eastAsia"/>
        </w:rPr>
        <w:t>教育工学．工学出版，東京</w:t>
      </w:r>
    </w:p>
    <w:p w14:paraId="6436CF42" w14:textId="25D573B6" w:rsidR="00E42E81" w:rsidRPr="00E42E81" w:rsidRDefault="00E42E81" w:rsidP="00E42E81">
      <w:pPr>
        <w:pStyle w:val="afc"/>
        <w:adjustRightInd w:val="0"/>
        <w:ind w:left="400" w:hanging="400"/>
      </w:pPr>
      <w:proofErr w:type="spellStart"/>
      <w:r>
        <w:rPr>
          <w:rFonts w:hint="eastAsia"/>
        </w:rPr>
        <w:t>Kyouiku</w:t>
      </w:r>
      <w:proofErr w:type="spellEnd"/>
      <w:r>
        <w:rPr>
          <w:rFonts w:hint="eastAsia"/>
        </w:rPr>
        <w:t>, J. (2008a) Educational Technology and it</w:t>
      </w:r>
      <w:r>
        <w:rPr>
          <w:rFonts w:hint="eastAsia"/>
        </w:rPr>
        <w:t>’</w:t>
      </w:r>
      <w:r>
        <w:rPr>
          <w:rFonts w:hint="eastAsia"/>
        </w:rPr>
        <w:t>s Methods. https://www.jset.gr.jp/en/</w:t>
      </w:r>
      <w:r>
        <w:rPr>
          <w:rFonts w:hint="eastAsia"/>
        </w:rPr>
        <w:t>（参照日</w:t>
      </w:r>
      <w:r>
        <w:rPr>
          <w:rFonts w:hint="eastAsia"/>
        </w:rPr>
        <w:t>2022.01.02</w:t>
      </w:r>
      <w:r>
        <w:rPr>
          <w:rFonts w:hint="eastAsia"/>
        </w:rPr>
        <w:t>）</w:t>
      </w:r>
    </w:p>
    <w:p w14:paraId="6A7F0162" w14:textId="2A323C0F" w:rsidR="00B24F0E" w:rsidRPr="001B7D6C" w:rsidRDefault="00E42E81" w:rsidP="00E42E81">
      <w:pPr>
        <w:pStyle w:val="afc"/>
        <w:adjustRightInd w:val="0"/>
        <w:ind w:left="400" w:hanging="400"/>
        <w:sectPr w:rsidR="00B24F0E" w:rsidRPr="001B7D6C" w:rsidSect="00784B85">
          <w:headerReference w:type="default" r:id="rId9"/>
          <w:type w:val="continuous"/>
          <w:pgSz w:w="11900" w:h="16840" w:code="9"/>
          <w:pgMar w:top="1701" w:right="1701" w:bottom="1418" w:left="1701" w:header="720" w:footer="720" w:gutter="0"/>
          <w:cols w:num="2" w:space="498"/>
          <w:noEndnote/>
          <w:docGrid w:type="linesAndChars" w:linePitch="274"/>
        </w:sectPr>
      </w:pPr>
      <w:r>
        <w:rPr>
          <w:rFonts w:hint="eastAsia"/>
        </w:rPr>
        <w:t>工学花子，教育次郎</w:t>
      </w:r>
      <w:r>
        <w:rPr>
          <w:rFonts w:hint="eastAsia"/>
        </w:rPr>
        <w:t xml:space="preserve"> (2021) </w:t>
      </w:r>
      <w:r>
        <w:rPr>
          <w:rFonts w:hint="eastAsia"/>
        </w:rPr>
        <w:t>研究会発表原稿の書き方．日本教育工学会研究報告集，</w:t>
      </w:r>
      <w:r>
        <w:rPr>
          <w:rFonts w:hint="eastAsia"/>
        </w:rPr>
        <w:t>JSET2021-1, pp.100-104</w:t>
      </w:r>
    </w:p>
    <w:p w14:paraId="00413FA4" w14:textId="518B5F7E" w:rsidR="00E23203" w:rsidRPr="001B7D6C" w:rsidRDefault="00E23203" w:rsidP="00784B85">
      <w:pPr>
        <w:pStyle w:val="afc"/>
        <w:adjustRightInd w:val="0"/>
        <w:ind w:left="0" w:firstLineChars="0" w:firstLine="0"/>
      </w:pPr>
    </w:p>
    <w:sectPr w:rsidR="00E23203" w:rsidRPr="001B7D6C" w:rsidSect="00784B85">
      <w:headerReference w:type="even" r:id="rId10"/>
      <w:type w:val="continuous"/>
      <w:pgSz w:w="11900" w:h="16840" w:code="9"/>
      <w:pgMar w:top="1701" w:right="1701" w:bottom="1418" w:left="1701"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266AA" w14:textId="77777777" w:rsidR="00510385" w:rsidRDefault="00510385" w:rsidP="000E3D91">
      <w:r>
        <w:separator/>
      </w:r>
    </w:p>
  </w:endnote>
  <w:endnote w:type="continuationSeparator" w:id="0">
    <w:p w14:paraId="3113B2A8" w14:textId="77777777" w:rsidR="00510385" w:rsidRDefault="00510385" w:rsidP="000E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39F6C" w14:textId="77777777" w:rsidR="00510385" w:rsidRDefault="00510385" w:rsidP="000E3D91">
      <w:r>
        <w:separator/>
      </w:r>
    </w:p>
  </w:footnote>
  <w:footnote w:type="continuationSeparator" w:id="0">
    <w:p w14:paraId="015BA250" w14:textId="77777777" w:rsidR="00510385" w:rsidRDefault="00510385" w:rsidP="000E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3239" w14:textId="77777777" w:rsidR="00FE70ED" w:rsidRDefault="00FE70E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3032E" w14:textId="77777777" w:rsidR="00FE70ED" w:rsidRDefault="00FE70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7.5pt" o:bullet="t">
        <v:imagedata r:id="rId1" o:title=""/>
      </v:shape>
    </w:pict>
  </w:numPicBullet>
  <w:abstractNum w:abstractNumId="0" w15:restartNumberingAfterBreak="0">
    <w:nsid w:val="FFFFFF1D"/>
    <w:multiLevelType w:val="multilevel"/>
    <w:tmpl w:val="CC8A41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7ABDA6"/>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0BD8D6C6"/>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FCBC4B6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1E0E766A"/>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86C25BB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3AC87E8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CE09AD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CEC041D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80189016"/>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6874C12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6C437BF"/>
    <w:multiLevelType w:val="hybridMultilevel"/>
    <w:tmpl w:val="8F726D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E1E4448"/>
    <w:multiLevelType w:val="multilevel"/>
    <w:tmpl w:val="0409001F"/>
    <w:styleLink w:val="1"/>
    <w:lvl w:ilvl="0">
      <w:start w:val="1"/>
      <w:numFmt w:val="decimal"/>
      <w:lvlText w:val="%1."/>
      <w:lvlJc w:val="left"/>
      <w:pPr>
        <w:ind w:left="425" w:hanging="425"/>
      </w:pPr>
    </w:lvl>
    <w:lvl w:ilvl="1">
      <w:start w:val="1"/>
      <w:numFmt w:val="decimal"/>
      <w:lvlText w:val="%1.%2."/>
      <w:lvlJc w:val="left"/>
      <w:pPr>
        <w:ind w:left="567" w:hanging="567"/>
      </w:pPr>
      <w:rPr>
        <w:rFonts w:ascii="ＭＳ ゴシック" w:eastAsia="ＭＳ ゴシック" w:hAnsi="ＭＳ ゴシック"/>
        <w:b w:val="0"/>
        <w:i w:val="0"/>
        <w:caps w:val="0"/>
        <w:smallCaps w:val="0"/>
        <w:strike w:val="0"/>
        <w:dstrike w:val="0"/>
        <w:snapToGrid/>
        <w:vanish w:val="0"/>
        <w:kern w:val="0"/>
        <w:sz w:val="20"/>
        <w:vertAlign w:val="baseline"/>
        <w14:cntxtAlts w14: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0E7D008F"/>
    <w:multiLevelType w:val="hybridMultilevel"/>
    <w:tmpl w:val="6338B65C"/>
    <w:lvl w:ilvl="0" w:tplc="34BC818C">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F5C5EDB"/>
    <w:multiLevelType w:val="multilevel"/>
    <w:tmpl w:val="76A65C22"/>
    <w:lvl w:ilvl="0">
      <w:start w:val="1"/>
      <w:numFmt w:val="decimal"/>
      <w:lvlText w:val="%1."/>
      <w:lvlJc w:val="left"/>
      <w:pPr>
        <w:ind w:left="360" w:hanging="360"/>
      </w:pPr>
      <w:rPr>
        <w:rFonts w:hAnsi="ＭＳ ゴシック"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1EA7E5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5FD3603"/>
    <w:multiLevelType w:val="multilevel"/>
    <w:tmpl w:val="0409001F"/>
    <w:numStyleLink w:val="1"/>
  </w:abstractNum>
  <w:abstractNum w:abstractNumId="17" w15:restartNumberingAfterBreak="0">
    <w:nsid w:val="230E02B7"/>
    <w:multiLevelType w:val="hybridMultilevel"/>
    <w:tmpl w:val="8F0C37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6B00FC"/>
    <w:multiLevelType w:val="multilevel"/>
    <w:tmpl w:val="BCC8E5A4"/>
    <w:lvl w:ilvl="0">
      <w:start w:val="1"/>
      <w:numFmt w:val="decimal"/>
      <w:pStyle w:val="a"/>
      <w:lvlText w:val="%1."/>
      <w:lvlJc w:val="left"/>
      <w:pPr>
        <w:ind w:left="360" w:hanging="360"/>
      </w:pPr>
      <w:rPr>
        <w:rFonts w:hAnsi="ＭＳ ゴシック" w:hint="default"/>
      </w:rPr>
    </w:lvl>
    <w:lvl w:ilvl="1">
      <w:start w:val="1"/>
      <w:numFmt w:val="decimal"/>
      <w:pStyle w:val="a0"/>
      <w:isLgl/>
      <w:lvlText w:val="%1.%2."/>
      <w:lvlJc w:val="left"/>
      <w:pPr>
        <w:ind w:left="510" w:hanging="510"/>
      </w:pPr>
      <w:rPr>
        <w:rFonts w:hint="default"/>
        <w:sz w:val="20"/>
      </w:rPr>
    </w:lvl>
    <w:lvl w:ilvl="2">
      <w:start w:val="1"/>
      <w:numFmt w:val="decimal"/>
      <w:pStyle w:val="a1"/>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242637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55EA2F1F"/>
    <w:multiLevelType w:val="hybridMultilevel"/>
    <w:tmpl w:val="E7485F2A"/>
    <w:lvl w:ilvl="0" w:tplc="3870760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4C789C"/>
    <w:multiLevelType w:val="multilevel"/>
    <w:tmpl w:val="ABDCA69C"/>
    <w:lvl w:ilvl="0">
      <w:start w:val="1"/>
      <w:numFmt w:val="decimal"/>
      <w:pStyle w:val="a2"/>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5D3206F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76B95C9C"/>
    <w:multiLevelType w:val="hybridMultilevel"/>
    <w:tmpl w:val="469C568C"/>
    <w:lvl w:ilvl="0" w:tplc="A21A6FDC">
      <w:start w:val="1"/>
      <w:numFmt w:val="bullet"/>
      <w:lvlText w:val=""/>
      <w:lvlPicBulletId w:val="0"/>
      <w:lvlJc w:val="left"/>
      <w:pPr>
        <w:tabs>
          <w:tab w:val="num" w:pos="420"/>
        </w:tabs>
        <w:ind w:left="420"/>
      </w:pPr>
      <w:rPr>
        <w:rFonts w:ascii="Symbol" w:hAnsi="Symbol" w:hint="default"/>
      </w:rPr>
    </w:lvl>
    <w:lvl w:ilvl="1" w:tplc="BA40AD6E">
      <w:start w:val="1"/>
      <w:numFmt w:val="bullet"/>
      <w:lvlText w:val=""/>
      <w:lvlJc w:val="left"/>
      <w:pPr>
        <w:tabs>
          <w:tab w:val="num" w:pos="840"/>
        </w:tabs>
        <w:ind w:left="840"/>
      </w:pPr>
      <w:rPr>
        <w:rFonts w:ascii="Symbol" w:hAnsi="Symbol" w:hint="default"/>
      </w:rPr>
    </w:lvl>
    <w:lvl w:ilvl="2" w:tplc="D33ADC34">
      <w:start w:val="1"/>
      <w:numFmt w:val="bullet"/>
      <w:lvlText w:val=""/>
      <w:lvlJc w:val="left"/>
      <w:pPr>
        <w:tabs>
          <w:tab w:val="num" w:pos="1260"/>
        </w:tabs>
        <w:ind w:left="1260"/>
      </w:pPr>
      <w:rPr>
        <w:rFonts w:ascii="Symbol" w:hAnsi="Symbol" w:hint="default"/>
      </w:rPr>
    </w:lvl>
    <w:lvl w:ilvl="3" w:tplc="66DED5D8">
      <w:start w:val="1"/>
      <w:numFmt w:val="bullet"/>
      <w:lvlText w:val=""/>
      <w:lvlJc w:val="left"/>
      <w:pPr>
        <w:tabs>
          <w:tab w:val="num" w:pos="1680"/>
        </w:tabs>
        <w:ind w:left="1680"/>
      </w:pPr>
      <w:rPr>
        <w:rFonts w:ascii="Symbol" w:hAnsi="Symbol" w:hint="default"/>
      </w:rPr>
    </w:lvl>
    <w:lvl w:ilvl="4" w:tplc="36EC8028">
      <w:start w:val="1"/>
      <w:numFmt w:val="bullet"/>
      <w:lvlText w:val=""/>
      <w:lvlJc w:val="left"/>
      <w:pPr>
        <w:tabs>
          <w:tab w:val="num" w:pos="2100"/>
        </w:tabs>
        <w:ind w:left="2100"/>
      </w:pPr>
      <w:rPr>
        <w:rFonts w:ascii="Symbol" w:hAnsi="Symbol" w:hint="default"/>
      </w:rPr>
    </w:lvl>
    <w:lvl w:ilvl="5" w:tplc="DCF6540C">
      <w:start w:val="1"/>
      <w:numFmt w:val="bullet"/>
      <w:lvlText w:val=""/>
      <w:lvlJc w:val="left"/>
      <w:pPr>
        <w:tabs>
          <w:tab w:val="num" w:pos="2520"/>
        </w:tabs>
        <w:ind w:left="2520"/>
      </w:pPr>
      <w:rPr>
        <w:rFonts w:ascii="Symbol" w:hAnsi="Symbol" w:hint="default"/>
      </w:rPr>
    </w:lvl>
    <w:lvl w:ilvl="6" w:tplc="E626C928">
      <w:start w:val="1"/>
      <w:numFmt w:val="bullet"/>
      <w:lvlText w:val=""/>
      <w:lvlJc w:val="left"/>
      <w:pPr>
        <w:tabs>
          <w:tab w:val="num" w:pos="2940"/>
        </w:tabs>
        <w:ind w:left="2940"/>
      </w:pPr>
      <w:rPr>
        <w:rFonts w:ascii="Symbol" w:hAnsi="Symbol" w:hint="default"/>
      </w:rPr>
    </w:lvl>
    <w:lvl w:ilvl="7" w:tplc="ACA83ABE">
      <w:start w:val="1"/>
      <w:numFmt w:val="bullet"/>
      <w:lvlText w:val=""/>
      <w:lvlJc w:val="left"/>
      <w:pPr>
        <w:tabs>
          <w:tab w:val="num" w:pos="3360"/>
        </w:tabs>
        <w:ind w:left="3360"/>
      </w:pPr>
      <w:rPr>
        <w:rFonts w:ascii="Symbol" w:hAnsi="Symbol" w:hint="default"/>
      </w:rPr>
    </w:lvl>
    <w:lvl w:ilvl="8" w:tplc="1EF28E84">
      <w:start w:val="1"/>
      <w:numFmt w:val="bullet"/>
      <w:lvlText w:val=""/>
      <w:lvlJc w:val="left"/>
      <w:pPr>
        <w:tabs>
          <w:tab w:val="num" w:pos="3780"/>
        </w:tabs>
        <w:ind w:left="3780"/>
      </w:pPr>
      <w:rPr>
        <w:rFonts w:ascii="Symbol" w:hAnsi="Symbol" w:hint="default"/>
      </w:rPr>
    </w:lvl>
  </w:abstractNum>
  <w:num w:numId="1">
    <w:abstractNumId w:val="23"/>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5"/>
  </w:num>
  <w:num w:numId="14">
    <w:abstractNumId w:val="17"/>
  </w:num>
  <w:num w:numId="15">
    <w:abstractNumId w:val="18"/>
  </w:num>
  <w:num w:numId="16">
    <w:abstractNumId w:val="14"/>
  </w:num>
  <w:num w:numId="17">
    <w:abstractNumId w:val="13"/>
  </w:num>
  <w:num w:numId="18">
    <w:abstractNumId w:val="20"/>
  </w:num>
  <w:num w:numId="19">
    <w:abstractNumId w:val="19"/>
  </w:num>
  <w:num w:numId="20">
    <w:abstractNumId w:val="11"/>
  </w:num>
  <w:num w:numId="21">
    <w:abstractNumId w:val="21"/>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7"/>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BC"/>
    <w:rsid w:val="00012EC7"/>
    <w:rsid w:val="000148E8"/>
    <w:rsid w:val="00020108"/>
    <w:rsid w:val="00022ED2"/>
    <w:rsid w:val="00036BE9"/>
    <w:rsid w:val="00045C92"/>
    <w:rsid w:val="00047E4C"/>
    <w:rsid w:val="00053EA1"/>
    <w:rsid w:val="00067158"/>
    <w:rsid w:val="0007069F"/>
    <w:rsid w:val="00074BC6"/>
    <w:rsid w:val="000800F7"/>
    <w:rsid w:val="000806DA"/>
    <w:rsid w:val="00081010"/>
    <w:rsid w:val="0008181F"/>
    <w:rsid w:val="00086D6B"/>
    <w:rsid w:val="000A1768"/>
    <w:rsid w:val="000A3105"/>
    <w:rsid w:val="000A49C5"/>
    <w:rsid w:val="000B2CEF"/>
    <w:rsid w:val="000C0DD6"/>
    <w:rsid w:val="000E3D91"/>
    <w:rsid w:val="000E437C"/>
    <w:rsid w:val="0010604E"/>
    <w:rsid w:val="00153EC6"/>
    <w:rsid w:val="00180A4F"/>
    <w:rsid w:val="00182082"/>
    <w:rsid w:val="001835ED"/>
    <w:rsid w:val="00196CC7"/>
    <w:rsid w:val="001B1D28"/>
    <w:rsid w:val="001B7D6C"/>
    <w:rsid w:val="001C0B89"/>
    <w:rsid w:val="001D10D3"/>
    <w:rsid w:val="001D1DB2"/>
    <w:rsid w:val="001F29B5"/>
    <w:rsid w:val="00213F3D"/>
    <w:rsid w:val="00224A6D"/>
    <w:rsid w:val="0023686F"/>
    <w:rsid w:val="00236C59"/>
    <w:rsid w:val="002547C8"/>
    <w:rsid w:val="002A42BA"/>
    <w:rsid w:val="002E1B4F"/>
    <w:rsid w:val="002E2DE6"/>
    <w:rsid w:val="002E66C9"/>
    <w:rsid w:val="002E6B12"/>
    <w:rsid w:val="002F33B3"/>
    <w:rsid w:val="002F663B"/>
    <w:rsid w:val="00306B74"/>
    <w:rsid w:val="003124F1"/>
    <w:rsid w:val="00352635"/>
    <w:rsid w:val="00380BC8"/>
    <w:rsid w:val="0038770D"/>
    <w:rsid w:val="003C0509"/>
    <w:rsid w:val="003C250C"/>
    <w:rsid w:val="003D285B"/>
    <w:rsid w:val="003D5380"/>
    <w:rsid w:val="004269DE"/>
    <w:rsid w:val="00436446"/>
    <w:rsid w:val="004506F5"/>
    <w:rsid w:val="0045262C"/>
    <w:rsid w:val="004776FF"/>
    <w:rsid w:val="004810BD"/>
    <w:rsid w:val="00484A33"/>
    <w:rsid w:val="00491511"/>
    <w:rsid w:val="004930F1"/>
    <w:rsid w:val="00493C67"/>
    <w:rsid w:val="004C1539"/>
    <w:rsid w:val="004E042F"/>
    <w:rsid w:val="004E2242"/>
    <w:rsid w:val="00501054"/>
    <w:rsid w:val="00501338"/>
    <w:rsid w:val="00502C4C"/>
    <w:rsid w:val="0050393E"/>
    <w:rsid w:val="00510385"/>
    <w:rsid w:val="0051300F"/>
    <w:rsid w:val="00514C0E"/>
    <w:rsid w:val="00523E9B"/>
    <w:rsid w:val="00547E91"/>
    <w:rsid w:val="00551503"/>
    <w:rsid w:val="00551B94"/>
    <w:rsid w:val="00557D33"/>
    <w:rsid w:val="005778A0"/>
    <w:rsid w:val="0058036A"/>
    <w:rsid w:val="005B22B8"/>
    <w:rsid w:val="005B5A4F"/>
    <w:rsid w:val="005E2549"/>
    <w:rsid w:val="005F0C94"/>
    <w:rsid w:val="00601102"/>
    <w:rsid w:val="006022EF"/>
    <w:rsid w:val="00605EAF"/>
    <w:rsid w:val="00613A7E"/>
    <w:rsid w:val="006145C5"/>
    <w:rsid w:val="006145FC"/>
    <w:rsid w:val="00634B79"/>
    <w:rsid w:val="00656142"/>
    <w:rsid w:val="00672CCD"/>
    <w:rsid w:val="006827A3"/>
    <w:rsid w:val="006A3EBB"/>
    <w:rsid w:val="006A5B84"/>
    <w:rsid w:val="006A6B19"/>
    <w:rsid w:val="006B3498"/>
    <w:rsid w:val="006D6594"/>
    <w:rsid w:val="006E1C3D"/>
    <w:rsid w:val="006E42CF"/>
    <w:rsid w:val="006F56BB"/>
    <w:rsid w:val="00712BE0"/>
    <w:rsid w:val="0071385B"/>
    <w:rsid w:val="00715A1F"/>
    <w:rsid w:val="00734FEB"/>
    <w:rsid w:val="007352EC"/>
    <w:rsid w:val="00735FC0"/>
    <w:rsid w:val="0073614D"/>
    <w:rsid w:val="00736831"/>
    <w:rsid w:val="00737714"/>
    <w:rsid w:val="00770052"/>
    <w:rsid w:val="00771C7E"/>
    <w:rsid w:val="00771F76"/>
    <w:rsid w:val="00784B85"/>
    <w:rsid w:val="00791DBE"/>
    <w:rsid w:val="00795076"/>
    <w:rsid w:val="007B255D"/>
    <w:rsid w:val="007D1C55"/>
    <w:rsid w:val="007E0951"/>
    <w:rsid w:val="00804726"/>
    <w:rsid w:val="00816F17"/>
    <w:rsid w:val="00817FFB"/>
    <w:rsid w:val="00820964"/>
    <w:rsid w:val="00824139"/>
    <w:rsid w:val="00830F9C"/>
    <w:rsid w:val="00832824"/>
    <w:rsid w:val="00841588"/>
    <w:rsid w:val="00843943"/>
    <w:rsid w:val="008533E5"/>
    <w:rsid w:val="00873C94"/>
    <w:rsid w:val="00882F39"/>
    <w:rsid w:val="008A2CEF"/>
    <w:rsid w:val="008B0BA9"/>
    <w:rsid w:val="008B0D0F"/>
    <w:rsid w:val="008C0CCA"/>
    <w:rsid w:val="00903136"/>
    <w:rsid w:val="00931FA4"/>
    <w:rsid w:val="00937104"/>
    <w:rsid w:val="00943BCB"/>
    <w:rsid w:val="0097113E"/>
    <w:rsid w:val="0097175D"/>
    <w:rsid w:val="00976C3E"/>
    <w:rsid w:val="009A46EE"/>
    <w:rsid w:val="009A57B7"/>
    <w:rsid w:val="009B3C22"/>
    <w:rsid w:val="009C677C"/>
    <w:rsid w:val="009C7411"/>
    <w:rsid w:val="009E0D2C"/>
    <w:rsid w:val="009E507E"/>
    <w:rsid w:val="00A2633C"/>
    <w:rsid w:val="00A42F80"/>
    <w:rsid w:val="00A442F3"/>
    <w:rsid w:val="00A5024F"/>
    <w:rsid w:val="00A648D9"/>
    <w:rsid w:val="00A67562"/>
    <w:rsid w:val="00A73493"/>
    <w:rsid w:val="00A7531F"/>
    <w:rsid w:val="00A94346"/>
    <w:rsid w:val="00AA196F"/>
    <w:rsid w:val="00AA46B0"/>
    <w:rsid w:val="00AD0A8F"/>
    <w:rsid w:val="00AD1CD9"/>
    <w:rsid w:val="00AD678F"/>
    <w:rsid w:val="00AD7A35"/>
    <w:rsid w:val="00AE1543"/>
    <w:rsid w:val="00B076B1"/>
    <w:rsid w:val="00B20A05"/>
    <w:rsid w:val="00B22C9F"/>
    <w:rsid w:val="00B24F0E"/>
    <w:rsid w:val="00B3688A"/>
    <w:rsid w:val="00B37FF5"/>
    <w:rsid w:val="00B57579"/>
    <w:rsid w:val="00B7404B"/>
    <w:rsid w:val="00B84DEB"/>
    <w:rsid w:val="00B851F8"/>
    <w:rsid w:val="00B90C05"/>
    <w:rsid w:val="00B928BC"/>
    <w:rsid w:val="00BB2CCA"/>
    <w:rsid w:val="00C12E36"/>
    <w:rsid w:val="00C3021D"/>
    <w:rsid w:val="00C30C60"/>
    <w:rsid w:val="00C530CD"/>
    <w:rsid w:val="00C572A4"/>
    <w:rsid w:val="00C60137"/>
    <w:rsid w:val="00C66E92"/>
    <w:rsid w:val="00C6759A"/>
    <w:rsid w:val="00C70B74"/>
    <w:rsid w:val="00C8672C"/>
    <w:rsid w:val="00C9544A"/>
    <w:rsid w:val="00C95B3A"/>
    <w:rsid w:val="00CA714D"/>
    <w:rsid w:val="00CB41EA"/>
    <w:rsid w:val="00CE73DB"/>
    <w:rsid w:val="00CF29A6"/>
    <w:rsid w:val="00CF581B"/>
    <w:rsid w:val="00D43DF9"/>
    <w:rsid w:val="00D75B4C"/>
    <w:rsid w:val="00D92245"/>
    <w:rsid w:val="00DA037D"/>
    <w:rsid w:val="00DA0418"/>
    <w:rsid w:val="00DB7EFB"/>
    <w:rsid w:val="00DE35C0"/>
    <w:rsid w:val="00DE7043"/>
    <w:rsid w:val="00E02BDA"/>
    <w:rsid w:val="00E137F1"/>
    <w:rsid w:val="00E169BC"/>
    <w:rsid w:val="00E23203"/>
    <w:rsid w:val="00E3359D"/>
    <w:rsid w:val="00E3481C"/>
    <w:rsid w:val="00E35EDC"/>
    <w:rsid w:val="00E42E81"/>
    <w:rsid w:val="00E44DFD"/>
    <w:rsid w:val="00E52764"/>
    <w:rsid w:val="00E60D80"/>
    <w:rsid w:val="00E82287"/>
    <w:rsid w:val="00EA20DB"/>
    <w:rsid w:val="00EA2C50"/>
    <w:rsid w:val="00EA30DC"/>
    <w:rsid w:val="00EC2C9D"/>
    <w:rsid w:val="00ED333A"/>
    <w:rsid w:val="00EE2B65"/>
    <w:rsid w:val="00EE3A40"/>
    <w:rsid w:val="00F10F5C"/>
    <w:rsid w:val="00F17241"/>
    <w:rsid w:val="00F47F3E"/>
    <w:rsid w:val="00F52169"/>
    <w:rsid w:val="00F55061"/>
    <w:rsid w:val="00F62664"/>
    <w:rsid w:val="00F764B4"/>
    <w:rsid w:val="00F9169A"/>
    <w:rsid w:val="00FB44A7"/>
    <w:rsid w:val="00FD12AB"/>
    <w:rsid w:val="00FD3BDC"/>
    <w:rsid w:val="00FE70ED"/>
    <w:rsid w:val="00FF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D0244D"/>
  <w14:defaultImageDpi w14:val="300"/>
  <w15:chartTrackingRefBased/>
  <w15:docId w15:val="{7FB6073C-E11E-4406-85D7-83CD8CDF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rsid w:val="00F13D55"/>
    <w:pPr>
      <w:widowControl w:val="0"/>
      <w:jc w:val="both"/>
    </w:pPr>
    <w:rPr>
      <w:rFonts w:cs="Century"/>
      <w:kern w:val="2"/>
    </w:rPr>
  </w:style>
  <w:style w:type="paragraph" w:styleId="10">
    <w:name w:val="heading 1"/>
    <w:basedOn w:val="a3"/>
    <w:next w:val="a3"/>
    <w:link w:val="11"/>
    <w:uiPriority w:val="9"/>
    <w:rsid w:val="00F520F2"/>
    <w:pPr>
      <w:keepNext/>
      <w:outlineLvl w:val="0"/>
    </w:pPr>
    <w:rPr>
      <w:rFonts w:ascii="Arial" w:eastAsia="ＭＳ ゴシック" w:hAnsi="Arial" w:cs="Times New Roman"/>
      <w:kern w:val="0"/>
      <w:sz w:val="24"/>
      <w:szCs w:val="24"/>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見出し 1 (文字)"/>
    <w:link w:val="10"/>
    <w:uiPriority w:val="9"/>
    <w:locked/>
    <w:rsid w:val="00F520F2"/>
    <w:rPr>
      <w:rFonts w:ascii="Arial" w:eastAsia="ＭＳ ゴシック" w:hAnsi="Arial" w:cs="Times New Roman"/>
      <w:sz w:val="24"/>
      <w:szCs w:val="24"/>
    </w:rPr>
  </w:style>
  <w:style w:type="paragraph" w:customStyle="1" w:styleId="a7">
    <w:name w:val="和文副題"/>
    <w:basedOn w:val="a3"/>
    <w:next w:val="a8"/>
    <w:link w:val="a9"/>
    <w:qFormat/>
    <w:rsid w:val="001C0B89"/>
    <w:pPr>
      <w:snapToGrid w:val="0"/>
      <w:jc w:val="center"/>
    </w:pPr>
    <w:rPr>
      <w:rFonts w:ascii="ＭＳ 明朝" w:hAnsi="ＭＳ 明朝"/>
      <w:noProof/>
      <w:sz w:val="24"/>
      <w:szCs w:val="24"/>
    </w:rPr>
  </w:style>
  <w:style w:type="character" w:customStyle="1" w:styleId="a9">
    <w:name w:val="和文副題 (文字)"/>
    <w:link w:val="a7"/>
    <w:rsid w:val="001C0B89"/>
    <w:rPr>
      <w:rFonts w:ascii="ＭＳ 明朝" w:hAnsi="ＭＳ 明朝" w:cs="Century"/>
      <w:noProof/>
      <w:kern w:val="2"/>
      <w:sz w:val="24"/>
      <w:szCs w:val="24"/>
    </w:rPr>
  </w:style>
  <w:style w:type="paragraph" w:customStyle="1" w:styleId="aa">
    <w:name w:val="キーワード"/>
    <w:basedOn w:val="ab"/>
    <w:next w:val="a"/>
    <w:qFormat/>
    <w:rsid w:val="00F10F5C"/>
    <w:pPr>
      <w:ind w:left="1821" w:hangingChars="800" w:hanging="1619"/>
    </w:pPr>
  </w:style>
  <w:style w:type="paragraph" w:customStyle="1" w:styleId="ab">
    <w:name w:val="あらまし"/>
    <w:basedOn w:val="a3"/>
    <w:next w:val="aa"/>
    <w:link w:val="ac"/>
    <w:qFormat/>
    <w:rsid w:val="00F10F5C"/>
    <w:pPr>
      <w:snapToGrid w:val="0"/>
      <w:spacing w:afterLines="100" w:after="280"/>
      <w:ind w:leftChars="100" w:left="202" w:rightChars="100" w:right="202"/>
    </w:pPr>
    <w:rPr>
      <w:rFonts w:cs="ＭＳ 明朝"/>
    </w:rPr>
  </w:style>
  <w:style w:type="character" w:customStyle="1" w:styleId="ac">
    <w:name w:val="あらまし (文字)"/>
    <w:link w:val="ab"/>
    <w:rsid w:val="00F10F5C"/>
    <w:rPr>
      <w:rFonts w:cs="ＭＳ 明朝"/>
      <w:kern w:val="2"/>
    </w:rPr>
  </w:style>
  <w:style w:type="paragraph" w:customStyle="1" w:styleId="a2">
    <w:name w:val="参考文献見出し"/>
    <w:basedOn w:val="a"/>
    <w:rsid w:val="000B0D0F"/>
    <w:pPr>
      <w:numPr>
        <w:numId w:val="21"/>
      </w:numPr>
    </w:pPr>
  </w:style>
  <w:style w:type="paragraph" w:customStyle="1" w:styleId="a">
    <w:name w:val="章見出し"/>
    <w:basedOn w:val="a3"/>
    <w:next w:val="ad"/>
    <w:qFormat/>
    <w:rsid w:val="00E23203"/>
    <w:pPr>
      <w:numPr>
        <w:numId w:val="15"/>
      </w:numPr>
      <w:outlineLvl w:val="0"/>
    </w:pPr>
    <w:rPr>
      <w:rFonts w:ascii="ＭＳ ゴシック" w:eastAsia="ＭＳ ゴシック" w:hAnsi="Arial" w:cs="Arial"/>
      <w:sz w:val="21"/>
      <w:szCs w:val="21"/>
    </w:rPr>
  </w:style>
  <w:style w:type="paragraph" w:styleId="ad">
    <w:name w:val="Body Text"/>
    <w:basedOn w:val="a3"/>
    <w:link w:val="ae"/>
    <w:qFormat/>
    <w:rsid w:val="00491511"/>
    <w:pPr>
      <w:ind w:firstLineChars="100" w:firstLine="200"/>
    </w:pPr>
  </w:style>
  <w:style w:type="character" w:customStyle="1" w:styleId="ae">
    <w:name w:val="本文 (文字)"/>
    <w:link w:val="ad"/>
    <w:rsid w:val="00491511"/>
    <w:rPr>
      <w:rFonts w:cs="Century"/>
      <w:kern w:val="2"/>
    </w:rPr>
  </w:style>
  <w:style w:type="paragraph" w:customStyle="1" w:styleId="af">
    <w:name w:val="注・謝辞見出し"/>
    <w:basedOn w:val="a"/>
    <w:qFormat/>
    <w:rsid w:val="00C30C60"/>
    <w:pPr>
      <w:numPr>
        <w:numId w:val="0"/>
      </w:numPr>
    </w:pPr>
  </w:style>
  <w:style w:type="paragraph" w:customStyle="1" w:styleId="a8">
    <w:name w:val="英文副題"/>
    <w:basedOn w:val="a3"/>
    <w:next w:val="af0"/>
    <w:qFormat/>
    <w:rsid w:val="001C0B89"/>
    <w:pPr>
      <w:snapToGrid w:val="0"/>
      <w:spacing w:afterLines="100" w:after="100"/>
      <w:jc w:val="center"/>
    </w:pPr>
  </w:style>
  <w:style w:type="paragraph" w:customStyle="1" w:styleId="af0">
    <w:name w:val="和文著者名"/>
    <w:basedOn w:val="a3"/>
    <w:next w:val="af1"/>
    <w:qFormat/>
    <w:rsid w:val="00F10F5C"/>
    <w:pPr>
      <w:snapToGrid w:val="0"/>
      <w:jc w:val="center"/>
    </w:pPr>
    <w:rPr>
      <w:rFonts w:cs="ＭＳ 明朝"/>
      <w:sz w:val="24"/>
      <w:szCs w:val="24"/>
    </w:rPr>
  </w:style>
  <w:style w:type="paragraph" w:styleId="af2">
    <w:name w:val="header"/>
    <w:basedOn w:val="a3"/>
    <w:link w:val="af3"/>
    <w:uiPriority w:val="99"/>
    <w:unhideWhenUsed/>
    <w:rsid w:val="00C86E96"/>
    <w:pPr>
      <w:tabs>
        <w:tab w:val="center" w:pos="4252"/>
        <w:tab w:val="right" w:pos="8504"/>
      </w:tabs>
      <w:snapToGrid w:val="0"/>
    </w:pPr>
    <w:rPr>
      <w:rFonts w:cs="Times New Roman"/>
      <w:kern w:val="0"/>
      <w:lang w:val="x-none" w:eastAsia="x-none"/>
    </w:rPr>
  </w:style>
  <w:style w:type="character" w:customStyle="1" w:styleId="af3">
    <w:name w:val="ヘッダー (文字)"/>
    <w:link w:val="af2"/>
    <w:uiPriority w:val="99"/>
    <w:locked/>
    <w:rsid w:val="00C86E96"/>
    <w:rPr>
      <w:rFonts w:cs="Century"/>
      <w:sz w:val="20"/>
      <w:szCs w:val="20"/>
    </w:rPr>
  </w:style>
  <w:style w:type="paragraph" w:styleId="af4">
    <w:name w:val="footer"/>
    <w:basedOn w:val="a3"/>
    <w:link w:val="af5"/>
    <w:uiPriority w:val="99"/>
    <w:unhideWhenUsed/>
    <w:rsid w:val="00C86E96"/>
    <w:pPr>
      <w:tabs>
        <w:tab w:val="center" w:pos="4252"/>
        <w:tab w:val="right" w:pos="8504"/>
      </w:tabs>
      <w:snapToGrid w:val="0"/>
    </w:pPr>
    <w:rPr>
      <w:rFonts w:cs="Times New Roman"/>
      <w:kern w:val="0"/>
      <w:lang w:val="x-none" w:eastAsia="x-none"/>
    </w:rPr>
  </w:style>
  <w:style w:type="character" w:customStyle="1" w:styleId="af5">
    <w:name w:val="フッター (文字)"/>
    <w:link w:val="af4"/>
    <w:uiPriority w:val="99"/>
    <w:locked/>
    <w:rsid w:val="00C86E96"/>
    <w:rPr>
      <w:rFonts w:cs="Century"/>
      <w:sz w:val="20"/>
      <w:szCs w:val="20"/>
    </w:rPr>
  </w:style>
  <w:style w:type="paragraph" w:customStyle="1" w:styleId="af6">
    <w:name w:val="和文題目"/>
    <w:basedOn w:val="a3"/>
    <w:next w:val="af7"/>
    <w:qFormat/>
    <w:rsid w:val="00F10F5C"/>
    <w:pPr>
      <w:snapToGrid w:val="0"/>
      <w:jc w:val="center"/>
    </w:pPr>
    <w:rPr>
      <w:rFonts w:eastAsia="ＭＳ ゴシック"/>
      <w:noProof/>
      <w:sz w:val="32"/>
    </w:rPr>
  </w:style>
  <w:style w:type="paragraph" w:customStyle="1" w:styleId="af7">
    <w:name w:val="英文題目"/>
    <w:basedOn w:val="a3"/>
    <w:next w:val="a7"/>
    <w:qFormat/>
    <w:rsid w:val="00F10F5C"/>
    <w:pPr>
      <w:spacing w:afterLines="100" w:after="280"/>
      <w:jc w:val="center"/>
    </w:pPr>
    <w:rPr>
      <w:sz w:val="22"/>
      <w:szCs w:val="22"/>
    </w:rPr>
  </w:style>
  <w:style w:type="paragraph" w:customStyle="1" w:styleId="af8">
    <w:name w:val="日本語副題"/>
    <w:basedOn w:val="a3"/>
    <w:rsid w:val="00F323F1"/>
    <w:rPr>
      <w:sz w:val="24"/>
      <w:szCs w:val="24"/>
    </w:rPr>
  </w:style>
  <w:style w:type="paragraph" w:customStyle="1" w:styleId="a0">
    <w:name w:val="節見出し"/>
    <w:basedOn w:val="af9"/>
    <w:next w:val="ad"/>
    <w:qFormat/>
    <w:rsid w:val="00BB2CCA"/>
    <w:pPr>
      <w:numPr>
        <w:ilvl w:val="1"/>
        <w:numId w:val="15"/>
      </w:numPr>
      <w:outlineLvl w:val="1"/>
    </w:pPr>
    <w:rPr>
      <w:rFonts w:ascii="ＭＳ ゴシック" w:eastAsia="ＭＳ ゴシック" w:hAnsi="Arial" w:cs="Arial"/>
      <w:sz w:val="20"/>
    </w:rPr>
  </w:style>
  <w:style w:type="paragraph" w:styleId="afa">
    <w:name w:val="Balloon Text"/>
    <w:basedOn w:val="a3"/>
    <w:link w:val="afb"/>
    <w:uiPriority w:val="99"/>
    <w:semiHidden/>
    <w:unhideWhenUsed/>
    <w:rsid w:val="00463B69"/>
    <w:rPr>
      <w:rFonts w:ascii="Arial" w:eastAsia="ＭＳ ゴシック" w:hAnsi="Arial" w:cs="Times New Roman"/>
      <w:kern w:val="0"/>
      <w:sz w:val="18"/>
      <w:szCs w:val="18"/>
      <w:lang w:val="x-none" w:eastAsia="x-none"/>
    </w:rPr>
  </w:style>
  <w:style w:type="character" w:customStyle="1" w:styleId="afb">
    <w:name w:val="吹き出し (文字)"/>
    <w:link w:val="afa"/>
    <w:uiPriority w:val="99"/>
    <w:semiHidden/>
    <w:locked/>
    <w:rsid w:val="00463B69"/>
    <w:rPr>
      <w:rFonts w:ascii="Arial" w:eastAsia="ＭＳ ゴシック" w:hAnsi="Arial" w:cs="Times New Roman"/>
      <w:sz w:val="18"/>
      <w:szCs w:val="18"/>
    </w:rPr>
  </w:style>
  <w:style w:type="paragraph" w:customStyle="1" w:styleId="afc">
    <w:name w:val="参考文献"/>
    <w:qFormat/>
    <w:rsid w:val="003C0509"/>
    <w:pPr>
      <w:ind w:left="404" w:hangingChars="200" w:hanging="404"/>
    </w:pPr>
    <w:rPr>
      <w:rFonts w:cs="Century"/>
      <w:kern w:val="2"/>
    </w:rPr>
  </w:style>
  <w:style w:type="paragraph" w:customStyle="1" w:styleId="afd">
    <w:name w:val="図/表/写真番号"/>
    <w:basedOn w:val="afe"/>
    <w:link w:val="aff"/>
    <w:rsid w:val="00AB441A"/>
    <w:pPr>
      <w:jc w:val="center"/>
    </w:pPr>
    <w:rPr>
      <w:rFonts w:ascii="Arial" w:eastAsia="ＭＳ ゴシック" w:hAnsi="ＭＳ ゴシック" w:cs="Times New Roman"/>
      <w:b w:val="0"/>
      <w:sz w:val="20"/>
      <w:lang w:val="x-none" w:eastAsia="x-none"/>
    </w:rPr>
  </w:style>
  <w:style w:type="paragraph" w:styleId="afe">
    <w:name w:val="caption"/>
    <w:basedOn w:val="a3"/>
    <w:next w:val="a3"/>
    <w:rsid w:val="00AB441A"/>
    <w:rPr>
      <w:b/>
      <w:bCs/>
      <w:sz w:val="21"/>
      <w:szCs w:val="21"/>
    </w:rPr>
  </w:style>
  <w:style w:type="character" w:customStyle="1" w:styleId="aff">
    <w:name w:val="図/表/写真番号 (文字)"/>
    <w:link w:val="afd"/>
    <w:rsid w:val="00AB441A"/>
    <w:rPr>
      <w:rFonts w:ascii="Arial" w:eastAsia="ＭＳ ゴシック" w:hAnsi="ＭＳ ゴシック" w:cs="Arial"/>
      <w:bCs/>
      <w:kern w:val="2"/>
      <w:szCs w:val="21"/>
    </w:rPr>
  </w:style>
  <w:style w:type="table" w:styleId="aff0">
    <w:name w:val="Table Grid"/>
    <w:basedOn w:val="a5"/>
    <w:rsid w:val="00C74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モノトーン)  11"/>
    <w:basedOn w:val="a5"/>
    <w:rsid w:val="00B525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1">
    <w:name w:val="Table Professional"/>
    <w:basedOn w:val="a5"/>
    <w:rsid w:val="00B5251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2">
    <w:name w:val="Table Classic 1"/>
    <w:basedOn w:val="a5"/>
    <w:rsid w:val="00B52514"/>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1">
    <w:name w:val="項見出し"/>
    <w:basedOn w:val="a0"/>
    <w:next w:val="ad"/>
    <w:qFormat/>
    <w:rsid w:val="00380BC8"/>
    <w:pPr>
      <w:numPr>
        <w:ilvl w:val="2"/>
      </w:numPr>
      <w:outlineLvl w:val="9"/>
    </w:pPr>
  </w:style>
  <w:style w:type="paragraph" w:customStyle="1" w:styleId="af1">
    <w:name w:val="英文著者名"/>
    <w:basedOn w:val="a3"/>
    <w:next w:val="aff2"/>
    <w:qFormat/>
    <w:rsid w:val="00F10F5C"/>
    <w:pPr>
      <w:snapToGrid w:val="0"/>
      <w:spacing w:afterLines="100" w:after="280"/>
      <w:jc w:val="center"/>
    </w:pPr>
  </w:style>
  <w:style w:type="paragraph" w:customStyle="1" w:styleId="aff2">
    <w:name w:val="和文所属"/>
    <w:basedOn w:val="af0"/>
    <w:next w:val="aff3"/>
    <w:qFormat/>
    <w:rsid w:val="00F10F5C"/>
  </w:style>
  <w:style w:type="paragraph" w:customStyle="1" w:styleId="aff3">
    <w:name w:val="英文所属"/>
    <w:basedOn w:val="a3"/>
    <w:next w:val="ab"/>
    <w:qFormat/>
    <w:rsid w:val="00F10F5C"/>
    <w:pPr>
      <w:snapToGrid w:val="0"/>
      <w:spacing w:afterLines="100" w:after="280"/>
      <w:jc w:val="center"/>
    </w:pPr>
  </w:style>
  <w:style w:type="paragraph" w:styleId="aff4">
    <w:name w:val="Document Map"/>
    <w:basedOn w:val="a3"/>
    <w:link w:val="aff5"/>
    <w:rsid w:val="00FF76ED"/>
    <w:rPr>
      <w:rFonts w:ascii="MS UI Gothic" w:eastAsia="MS UI Gothic" w:cs="Times New Roman"/>
      <w:sz w:val="18"/>
      <w:szCs w:val="18"/>
      <w:lang w:val="x-none" w:eastAsia="x-none"/>
    </w:rPr>
  </w:style>
  <w:style w:type="character" w:customStyle="1" w:styleId="aff5">
    <w:name w:val="見出しマップ (文字)"/>
    <w:link w:val="aff4"/>
    <w:rsid w:val="00FF76ED"/>
    <w:rPr>
      <w:rFonts w:ascii="MS UI Gothic" w:eastAsia="MS UI Gothic" w:cs="Century"/>
      <w:kern w:val="2"/>
      <w:sz w:val="18"/>
      <w:szCs w:val="18"/>
    </w:rPr>
  </w:style>
  <w:style w:type="character" w:styleId="aff6">
    <w:name w:val="annotation reference"/>
    <w:rsid w:val="0023686F"/>
    <w:rPr>
      <w:sz w:val="18"/>
      <w:szCs w:val="18"/>
    </w:rPr>
  </w:style>
  <w:style w:type="paragraph" w:styleId="aff7">
    <w:name w:val="annotation text"/>
    <w:basedOn w:val="a3"/>
    <w:link w:val="aff8"/>
    <w:rsid w:val="0023686F"/>
    <w:pPr>
      <w:jc w:val="left"/>
    </w:pPr>
    <w:rPr>
      <w:rFonts w:cs="Times New Roman"/>
      <w:lang w:val="x-none" w:eastAsia="x-none"/>
    </w:rPr>
  </w:style>
  <w:style w:type="character" w:customStyle="1" w:styleId="aff8">
    <w:name w:val="コメント文字列 (文字)"/>
    <w:link w:val="aff7"/>
    <w:rsid w:val="0023686F"/>
    <w:rPr>
      <w:rFonts w:cs="Century"/>
      <w:kern w:val="2"/>
    </w:rPr>
  </w:style>
  <w:style w:type="paragraph" w:styleId="aff9">
    <w:name w:val="annotation subject"/>
    <w:basedOn w:val="aff7"/>
    <w:next w:val="aff7"/>
    <w:link w:val="affa"/>
    <w:rsid w:val="0023686F"/>
    <w:rPr>
      <w:b/>
      <w:bCs/>
    </w:rPr>
  </w:style>
  <w:style w:type="character" w:customStyle="1" w:styleId="affa">
    <w:name w:val="コメント内容 (文字)"/>
    <w:link w:val="aff9"/>
    <w:rsid w:val="0023686F"/>
    <w:rPr>
      <w:rFonts w:cs="Century"/>
      <w:b/>
      <w:bCs/>
      <w:kern w:val="2"/>
    </w:rPr>
  </w:style>
  <w:style w:type="paragraph" w:customStyle="1" w:styleId="121">
    <w:name w:val="表 (青) 121"/>
    <w:hidden/>
    <w:rsid w:val="0097113E"/>
    <w:rPr>
      <w:rFonts w:cs="Century"/>
      <w:kern w:val="2"/>
    </w:rPr>
  </w:style>
  <w:style w:type="paragraph" w:customStyle="1" w:styleId="affb">
    <w:name w:val="注本文"/>
    <w:basedOn w:val="a3"/>
    <w:link w:val="affc"/>
    <w:qFormat/>
    <w:rsid w:val="00C30C60"/>
    <w:rPr>
      <w:rFonts w:cs="Times New Roman"/>
    </w:rPr>
  </w:style>
  <w:style w:type="paragraph" w:styleId="affd">
    <w:name w:val="Revision"/>
    <w:hidden/>
    <w:rsid w:val="00B928BC"/>
    <w:rPr>
      <w:rFonts w:cs="Century"/>
      <w:kern w:val="2"/>
    </w:rPr>
  </w:style>
  <w:style w:type="character" w:customStyle="1" w:styleId="affc">
    <w:name w:val="注本文 (文字)"/>
    <w:link w:val="affb"/>
    <w:rsid w:val="00C30C60"/>
    <w:rPr>
      <w:kern w:val="2"/>
    </w:rPr>
  </w:style>
  <w:style w:type="paragraph" w:styleId="affe">
    <w:name w:val="List Paragraph"/>
    <w:basedOn w:val="a3"/>
    <w:rsid w:val="0058036A"/>
    <w:pPr>
      <w:ind w:leftChars="400" w:left="840"/>
    </w:pPr>
  </w:style>
  <w:style w:type="numbering" w:customStyle="1" w:styleId="1">
    <w:name w:val="スタイル1"/>
    <w:uiPriority w:val="99"/>
    <w:rsid w:val="00791DBE"/>
    <w:pPr>
      <w:numPr>
        <w:numId w:val="23"/>
      </w:numPr>
    </w:pPr>
  </w:style>
  <w:style w:type="paragraph" w:styleId="af9">
    <w:name w:val="Plain Text"/>
    <w:basedOn w:val="a3"/>
    <w:link w:val="afff"/>
    <w:rsid w:val="000148E8"/>
    <w:rPr>
      <w:rFonts w:ascii="ＭＳ 明朝" w:hAnsi="Courier New" w:cs="Courier New"/>
      <w:sz w:val="21"/>
      <w:szCs w:val="21"/>
    </w:rPr>
  </w:style>
  <w:style w:type="character" w:customStyle="1" w:styleId="afff">
    <w:name w:val="書式なし (文字)"/>
    <w:basedOn w:val="a4"/>
    <w:link w:val="af9"/>
    <w:rsid w:val="000148E8"/>
    <w:rPr>
      <w:rFonts w:ascii="ＭＳ 明朝" w:hAnsi="Courier New" w:cs="Courier New"/>
      <w:kern w:val="2"/>
      <w:sz w:val="21"/>
      <w:szCs w:val="21"/>
    </w:rPr>
  </w:style>
  <w:style w:type="character" w:styleId="afff0">
    <w:name w:val="Strong"/>
    <w:basedOn w:val="a4"/>
    <w:uiPriority w:val="22"/>
    <w:qFormat/>
    <w:rsid w:val="00976C3E"/>
    <w:rPr>
      <w:b/>
      <w:bCs/>
    </w:rPr>
  </w:style>
  <w:style w:type="character" w:styleId="afff1">
    <w:name w:val="Hyperlink"/>
    <w:basedOn w:val="a4"/>
    <w:uiPriority w:val="99"/>
    <w:unhideWhenUsed/>
    <w:rsid w:val="00976C3E"/>
    <w:rPr>
      <w:color w:val="0000FF"/>
      <w:u w:val="single"/>
    </w:rPr>
  </w:style>
  <w:style w:type="character" w:customStyle="1" w:styleId="il">
    <w:name w:val="il"/>
    <w:basedOn w:val="a4"/>
    <w:rsid w:val="004E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3671">
      <w:marLeft w:val="0"/>
      <w:marRight w:val="0"/>
      <w:marTop w:val="0"/>
      <w:marBottom w:val="0"/>
      <w:divBdr>
        <w:top w:val="none" w:sz="0" w:space="0" w:color="auto"/>
        <w:left w:val="none" w:sz="0" w:space="0" w:color="auto"/>
        <w:bottom w:val="none" w:sz="0" w:space="0" w:color="auto"/>
        <w:right w:val="none" w:sz="0" w:space="0" w:color="auto"/>
      </w:divBdr>
    </w:div>
    <w:div w:id="249655375">
      <w:bodyDiv w:val="1"/>
      <w:marLeft w:val="0"/>
      <w:marRight w:val="0"/>
      <w:marTop w:val="0"/>
      <w:marBottom w:val="0"/>
      <w:divBdr>
        <w:top w:val="none" w:sz="0" w:space="0" w:color="auto"/>
        <w:left w:val="none" w:sz="0" w:space="0" w:color="auto"/>
        <w:bottom w:val="none" w:sz="0" w:space="0" w:color="auto"/>
        <w:right w:val="none" w:sz="0" w:space="0" w:color="auto"/>
      </w:divBdr>
    </w:div>
    <w:div w:id="1225261734">
      <w:bodyDiv w:val="1"/>
      <w:marLeft w:val="0"/>
      <w:marRight w:val="0"/>
      <w:marTop w:val="0"/>
      <w:marBottom w:val="0"/>
      <w:divBdr>
        <w:top w:val="none" w:sz="0" w:space="0" w:color="auto"/>
        <w:left w:val="none" w:sz="0" w:space="0" w:color="auto"/>
        <w:bottom w:val="none" w:sz="0" w:space="0" w:color="auto"/>
        <w:right w:val="none" w:sz="0" w:space="0" w:color="auto"/>
      </w:divBdr>
    </w:div>
    <w:div w:id="1807968065">
      <w:bodyDiv w:val="1"/>
      <w:marLeft w:val="0"/>
      <w:marRight w:val="0"/>
      <w:marTop w:val="0"/>
      <w:marBottom w:val="0"/>
      <w:divBdr>
        <w:top w:val="none" w:sz="0" w:space="0" w:color="auto"/>
        <w:left w:val="none" w:sz="0" w:space="0" w:color="auto"/>
        <w:bottom w:val="none" w:sz="0" w:space="0" w:color="auto"/>
        <w:right w:val="none" w:sz="0" w:space="0" w:color="auto"/>
      </w:divBdr>
    </w:div>
    <w:div w:id="20393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39750-7430-4A71-B997-AE7E86ED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987</Words>
  <Characters>5629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教育工学会研究会原稿見本</vt:lpstr>
    </vt:vector>
  </TitlesOfParts>
  <Company>tgu</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教育工学会研究会原稿見本</dc:title>
  <dc:subject/>
  <dc:creator>伏木田稚子</dc:creator>
  <cp:keywords/>
  <cp:lastModifiedBy>hideya</cp:lastModifiedBy>
  <cp:revision>7</cp:revision>
  <cp:lastPrinted>2022-10-27T04:05:00Z</cp:lastPrinted>
  <dcterms:created xsi:type="dcterms:W3CDTF">2022-11-13T05:04:00Z</dcterms:created>
  <dcterms:modified xsi:type="dcterms:W3CDTF">2022-11-25T07:24:00Z</dcterms:modified>
</cp:coreProperties>
</file>